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1225" w14:textId="716F1223" w:rsidR="00CB3282" w:rsidRPr="007C4B77" w:rsidRDefault="00B17CED" w:rsidP="00EB37B8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Deutsches Zentrum Kulturgutverluste lädt zum „Kolloquium Provenienzforschung“ am 8. Februar 2021</w:t>
      </w:r>
    </w:p>
    <w:p w14:paraId="0E040EC6" w14:textId="4CB76B84" w:rsidR="00CB3282" w:rsidRPr="007C4B77" w:rsidRDefault="00CB3282">
      <w:pPr>
        <w:rPr>
          <w:rFonts w:ascii="Lato" w:hAnsi="Lato"/>
          <w:sz w:val="22"/>
          <w:szCs w:val="22"/>
        </w:rPr>
      </w:pPr>
    </w:p>
    <w:p w14:paraId="66C1A446" w14:textId="6FC39127" w:rsidR="007C4B77" w:rsidRPr="007C4B77" w:rsidRDefault="007C4B77" w:rsidP="007C4B77">
      <w:pPr>
        <w:widowControl/>
        <w:suppressAutoHyphens w:val="0"/>
        <w:spacing w:before="100" w:beforeAutospacing="1" w:after="100" w:afterAutospacing="1"/>
        <w:rPr>
          <w:rFonts w:ascii="Lato" w:eastAsia="Times New Roman" w:hAnsi="Lato"/>
          <w:sz w:val="22"/>
          <w:szCs w:val="22"/>
          <w:lang w:eastAsia="de-DE"/>
        </w:rPr>
      </w:pPr>
      <w:r w:rsidRPr="007C4B77">
        <w:rPr>
          <w:rFonts w:ascii="Lato" w:eastAsia="Times New Roman" w:hAnsi="Lato"/>
          <w:sz w:val="22"/>
          <w:szCs w:val="22"/>
          <w:lang w:eastAsia="de-DE"/>
        </w:rPr>
        <w:t xml:space="preserve">Das </w:t>
      </w:r>
      <w:r w:rsidRPr="002F5E8A">
        <w:rPr>
          <w:rFonts w:ascii="Lato" w:eastAsia="Times New Roman" w:hAnsi="Lato"/>
          <w:sz w:val="22"/>
          <w:szCs w:val="22"/>
          <w:lang w:eastAsia="de-DE"/>
        </w:rPr>
        <w:t>Deut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sche Zen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trum Kul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tur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gut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ver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lus</w:t>
      </w:r>
      <w:r w:rsidRPr="002F5E8A">
        <w:rPr>
          <w:rFonts w:ascii="Lato" w:eastAsia="Times New Roman" w:hAnsi="Lato"/>
          <w:sz w:val="22"/>
          <w:szCs w:val="22"/>
          <w:lang w:eastAsia="de-DE"/>
        </w:rPr>
        <w:softHyphen/>
        <w:t>te</w:t>
      </w:r>
      <w:r w:rsidRPr="007C4B77">
        <w:rPr>
          <w:rFonts w:ascii="Lato" w:eastAsia="Times New Roman" w:hAnsi="Lato"/>
          <w:sz w:val="22"/>
          <w:szCs w:val="22"/>
          <w:lang w:eastAsia="de-DE"/>
        </w:rPr>
        <w:t xml:space="preserve"> lädt in Ko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ope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ra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ti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on mit CAR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MAH (Cen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tre for An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thro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po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lo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gi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cal Re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se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arch on Mu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se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ums and He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ri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ta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ge) zur Ver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an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stal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tungs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rei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he „Kol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lo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qui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um Pro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ve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ni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enz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>for</w:t>
      </w:r>
      <w:r w:rsidRPr="007C4B77">
        <w:rPr>
          <w:rFonts w:ascii="Lato" w:eastAsia="Times New Roman" w:hAnsi="Lato"/>
          <w:sz w:val="22"/>
          <w:szCs w:val="22"/>
          <w:lang w:eastAsia="de-DE"/>
        </w:rPr>
        <w:softHyphen/>
        <w:t xml:space="preserve">schung“ ein. </w:t>
      </w:r>
    </w:p>
    <w:p w14:paraId="037E7EC4" w14:textId="40D33117" w:rsidR="007C4B77" w:rsidRPr="007C4B77" w:rsidRDefault="007C4B77" w:rsidP="00EC7B59">
      <w:pPr>
        <w:widowControl/>
        <w:suppressAutoHyphens w:val="0"/>
        <w:spacing w:before="100" w:beforeAutospacing="1" w:after="100" w:afterAutospacing="1"/>
        <w:jc w:val="both"/>
        <w:rPr>
          <w:rFonts w:ascii="Lato" w:hAnsi="Lato"/>
          <w:b/>
          <w:bCs/>
          <w:sz w:val="22"/>
          <w:szCs w:val="22"/>
        </w:rPr>
      </w:pPr>
      <w:r w:rsidRPr="007C4B77">
        <w:rPr>
          <w:rFonts w:ascii="Lato" w:eastAsia="Times New Roman" w:hAnsi="Lato"/>
          <w:sz w:val="22"/>
          <w:szCs w:val="22"/>
          <w:lang w:eastAsia="de-DE"/>
        </w:rPr>
        <w:t xml:space="preserve">Am </w:t>
      </w:r>
      <w:r w:rsidRPr="007C4B77">
        <w:rPr>
          <w:rFonts w:ascii="Lato" w:eastAsia="Times New Roman" w:hAnsi="Lato"/>
          <w:b/>
          <w:bCs/>
          <w:sz w:val="22"/>
          <w:szCs w:val="22"/>
          <w:lang w:eastAsia="de-DE"/>
        </w:rPr>
        <w:t>Mon</w:t>
      </w:r>
      <w:r w:rsidRPr="007C4B77">
        <w:rPr>
          <w:rFonts w:ascii="Lato" w:eastAsia="Times New Roman" w:hAnsi="Lato"/>
          <w:b/>
          <w:bCs/>
          <w:sz w:val="22"/>
          <w:szCs w:val="22"/>
          <w:lang w:eastAsia="de-DE"/>
        </w:rPr>
        <w:softHyphen/>
        <w:t>tag, 8. Februar 2021, um 18.00 Uhr</w:t>
      </w:r>
      <w:r w:rsidRPr="007C4B77">
        <w:rPr>
          <w:rFonts w:ascii="Lato" w:eastAsia="Times New Roman" w:hAnsi="Lato"/>
          <w:sz w:val="22"/>
          <w:szCs w:val="22"/>
          <w:lang w:eastAsia="de-DE"/>
        </w:rPr>
        <w:t xml:space="preserve"> </w:t>
      </w:r>
      <w:r w:rsidRPr="007C4B77">
        <w:rPr>
          <w:rFonts w:ascii="Lato" w:hAnsi="Lato"/>
          <w:sz w:val="22"/>
          <w:szCs w:val="22"/>
        </w:rPr>
        <w:t xml:space="preserve">findet eine </w:t>
      </w:r>
      <w:r w:rsidR="00EC7B59">
        <w:rPr>
          <w:rFonts w:ascii="Lato" w:hAnsi="Lato"/>
          <w:sz w:val="22"/>
          <w:szCs w:val="22"/>
        </w:rPr>
        <w:t xml:space="preserve">digitale </w:t>
      </w:r>
      <w:r w:rsidRPr="007C4B77">
        <w:rPr>
          <w:rFonts w:ascii="Lato" w:hAnsi="Lato"/>
          <w:sz w:val="22"/>
          <w:szCs w:val="22"/>
        </w:rPr>
        <w:t xml:space="preserve">Podiumsdiskussion zum Thema </w:t>
      </w:r>
      <w:r w:rsidR="00B400F0">
        <w:rPr>
          <w:rFonts w:ascii="Lato" w:hAnsi="Lato"/>
          <w:sz w:val="22"/>
          <w:szCs w:val="22"/>
        </w:rPr>
        <w:t>„</w:t>
      </w:r>
      <w:r w:rsidRPr="007C4B77">
        <w:rPr>
          <w:rFonts w:ascii="Lato" w:hAnsi="Lato"/>
          <w:b/>
          <w:bCs/>
          <w:sz w:val="22"/>
          <w:szCs w:val="22"/>
        </w:rPr>
        <w:t>Digitale Provenienzforschung – Chancen und Herausforderungen</w:t>
      </w:r>
      <w:r w:rsidR="00B400F0">
        <w:rPr>
          <w:rFonts w:ascii="Lato" w:hAnsi="Lato"/>
          <w:b/>
          <w:bCs/>
          <w:sz w:val="22"/>
          <w:szCs w:val="22"/>
        </w:rPr>
        <w:t>“</w:t>
      </w:r>
      <w:r w:rsidRPr="007C4B77">
        <w:rPr>
          <w:rFonts w:ascii="Lato" w:hAnsi="Lato"/>
          <w:b/>
          <w:bCs/>
          <w:sz w:val="22"/>
          <w:szCs w:val="22"/>
        </w:rPr>
        <w:t xml:space="preserve"> </w:t>
      </w:r>
      <w:r w:rsidRPr="007C4B77">
        <w:rPr>
          <w:rFonts w:ascii="Lato" w:hAnsi="Lato"/>
          <w:sz w:val="22"/>
          <w:szCs w:val="22"/>
        </w:rPr>
        <w:t>statt</w:t>
      </w:r>
      <w:r w:rsidRPr="007C4B77">
        <w:rPr>
          <w:rFonts w:ascii="Lato" w:hAnsi="Lato"/>
          <w:b/>
          <w:bCs/>
          <w:sz w:val="22"/>
          <w:szCs w:val="22"/>
        </w:rPr>
        <w:t xml:space="preserve">. </w:t>
      </w:r>
    </w:p>
    <w:p w14:paraId="09E6E8C2" w14:textId="6B821F97" w:rsidR="007C4B77" w:rsidRPr="007C4B77" w:rsidRDefault="007C4B77" w:rsidP="007C4B77">
      <w:pPr>
        <w:jc w:val="both"/>
        <w:rPr>
          <w:rFonts w:ascii="Lato" w:hAnsi="Lato"/>
          <w:sz w:val="22"/>
          <w:szCs w:val="22"/>
        </w:rPr>
      </w:pPr>
      <w:bookmarkStart w:id="0" w:name="_Hlk61944172"/>
      <w:bookmarkStart w:id="1" w:name="_Hlk61944913"/>
      <w:r w:rsidRPr="007C4B77">
        <w:rPr>
          <w:rFonts w:ascii="Lato" w:hAnsi="Lato"/>
          <w:sz w:val="22"/>
          <w:szCs w:val="22"/>
        </w:rPr>
        <w:t>Die Digitalisierung in Archiven, Bibliotheken und Forschungsinstitutionen</w:t>
      </w:r>
      <w:r w:rsidR="00415182">
        <w:rPr>
          <w:rFonts w:ascii="Lato" w:hAnsi="Lato"/>
          <w:sz w:val="22"/>
          <w:szCs w:val="22"/>
        </w:rPr>
        <w:t xml:space="preserve"> verspricht die Möglichkeit, </w:t>
      </w:r>
      <w:r w:rsidR="002F5E8A">
        <w:rPr>
          <w:rFonts w:ascii="Lato" w:hAnsi="Lato"/>
          <w:sz w:val="22"/>
          <w:szCs w:val="22"/>
        </w:rPr>
        <w:t xml:space="preserve">Informationen ganz neu zu vernetzen und </w:t>
      </w:r>
      <w:r w:rsidR="00415182">
        <w:rPr>
          <w:rFonts w:ascii="Lato" w:hAnsi="Lato"/>
          <w:sz w:val="22"/>
          <w:szCs w:val="22"/>
        </w:rPr>
        <w:t xml:space="preserve">bald aus dem eigenen </w:t>
      </w:r>
      <w:r w:rsidRPr="007C4B77">
        <w:rPr>
          <w:rFonts w:ascii="Lato" w:hAnsi="Lato"/>
          <w:sz w:val="22"/>
          <w:szCs w:val="22"/>
        </w:rPr>
        <w:t>Wohnzimmer</w:t>
      </w:r>
      <w:r w:rsidR="00415182">
        <w:rPr>
          <w:rFonts w:ascii="Lato" w:hAnsi="Lato"/>
          <w:sz w:val="22"/>
          <w:szCs w:val="22"/>
        </w:rPr>
        <w:t xml:space="preserve"> zu forschen</w:t>
      </w:r>
      <w:r w:rsidRPr="007C4B77">
        <w:rPr>
          <w:rFonts w:ascii="Lato" w:hAnsi="Lato"/>
          <w:sz w:val="22"/>
          <w:szCs w:val="22"/>
        </w:rPr>
        <w:t>.</w:t>
      </w:r>
      <w:r w:rsidR="00415182">
        <w:rPr>
          <w:rFonts w:ascii="Lato" w:hAnsi="Lato"/>
          <w:sz w:val="22"/>
          <w:szCs w:val="22"/>
        </w:rPr>
        <w:t xml:space="preserve"> </w:t>
      </w:r>
      <w:r w:rsidRPr="007C4B77">
        <w:rPr>
          <w:rFonts w:ascii="Lato" w:hAnsi="Lato"/>
          <w:sz w:val="22"/>
          <w:szCs w:val="22"/>
        </w:rPr>
        <w:t xml:space="preserve">Doch wie ist der tatsächliche Stand? Ist so etwas wie digitale Provenienzforschung bereits möglich? </w:t>
      </w:r>
      <w:r w:rsidR="00415182">
        <w:rPr>
          <w:rFonts w:ascii="Lato" w:hAnsi="Lato"/>
          <w:sz w:val="22"/>
          <w:szCs w:val="22"/>
        </w:rPr>
        <w:t xml:space="preserve">Darüber </w:t>
      </w:r>
      <w:r w:rsidRPr="007C4B77">
        <w:rPr>
          <w:rFonts w:ascii="Lato" w:hAnsi="Lato"/>
          <w:sz w:val="22"/>
          <w:szCs w:val="22"/>
        </w:rPr>
        <w:t xml:space="preserve">diskutieren </w:t>
      </w:r>
      <w:r w:rsidRPr="007C4B77">
        <w:rPr>
          <w:rFonts w:ascii="Lato" w:hAnsi="Lato"/>
          <w:b/>
          <w:bCs/>
          <w:sz w:val="22"/>
          <w:szCs w:val="22"/>
        </w:rPr>
        <w:t>Sabrina Werner</w:t>
      </w:r>
      <w:r w:rsidRPr="007C4B77">
        <w:rPr>
          <w:rFonts w:ascii="Lato" w:hAnsi="Lato"/>
          <w:sz w:val="22"/>
          <w:szCs w:val="22"/>
        </w:rPr>
        <w:t xml:space="preserve"> (Projektleitung Proveana, Deutsches Zentrum Kulturgutverluste), </w:t>
      </w:r>
      <w:r w:rsidRPr="007C4B77">
        <w:rPr>
          <w:rFonts w:ascii="Lato" w:hAnsi="Lato"/>
          <w:b/>
          <w:bCs/>
          <w:sz w:val="22"/>
          <w:szCs w:val="22"/>
        </w:rPr>
        <w:t>Meike Hopp</w:t>
      </w:r>
      <w:r w:rsidRPr="007C4B77">
        <w:rPr>
          <w:rFonts w:ascii="Lato" w:hAnsi="Lato"/>
          <w:sz w:val="22"/>
          <w:szCs w:val="22"/>
        </w:rPr>
        <w:t xml:space="preserve"> (Juniorprofessorin für Digitale Provenienzforschung, </w:t>
      </w:r>
      <w:r w:rsidR="008C45AA">
        <w:rPr>
          <w:rFonts w:ascii="Lato" w:hAnsi="Lato"/>
          <w:sz w:val="22"/>
          <w:szCs w:val="22"/>
        </w:rPr>
        <w:t>T</w:t>
      </w:r>
      <w:r w:rsidRPr="007C4B77">
        <w:rPr>
          <w:rFonts w:ascii="Lato" w:hAnsi="Lato"/>
          <w:sz w:val="22"/>
          <w:szCs w:val="22"/>
        </w:rPr>
        <w:t xml:space="preserve">U Berlin), </w:t>
      </w:r>
      <w:r w:rsidRPr="007C4B77">
        <w:rPr>
          <w:rFonts w:ascii="Lato" w:hAnsi="Lato"/>
          <w:b/>
          <w:bCs/>
          <w:sz w:val="22"/>
          <w:szCs w:val="22"/>
        </w:rPr>
        <w:t>Gesa Grimme</w:t>
      </w:r>
      <w:r w:rsidRPr="007C4B77">
        <w:rPr>
          <w:rFonts w:ascii="Lato" w:hAnsi="Lato"/>
          <w:sz w:val="22"/>
          <w:szCs w:val="22"/>
        </w:rPr>
        <w:t xml:space="preserve"> (freiberufliche Provenienzforscherin und Mitglied der AG Koloniale Provenienzen, Berlin) und </w:t>
      </w:r>
      <w:r w:rsidRPr="007C4B77">
        <w:rPr>
          <w:rFonts w:ascii="Lato" w:hAnsi="Lato"/>
          <w:b/>
          <w:bCs/>
          <w:sz w:val="22"/>
          <w:szCs w:val="22"/>
        </w:rPr>
        <w:t>Barbara Plankensteiner</w:t>
      </w:r>
      <w:r w:rsidRPr="007C4B77">
        <w:rPr>
          <w:rFonts w:ascii="Lato" w:hAnsi="Lato"/>
          <w:sz w:val="22"/>
          <w:szCs w:val="22"/>
        </w:rPr>
        <w:t xml:space="preserve"> (Direktorin des MARKK; Projektleitung Digital Benin). Moderiert wird die Diskussion von </w:t>
      </w:r>
      <w:r w:rsidRPr="007C4B77">
        <w:rPr>
          <w:rFonts w:ascii="Lato" w:hAnsi="Lato"/>
          <w:b/>
          <w:bCs/>
          <w:sz w:val="22"/>
          <w:szCs w:val="22"/>
        </w:rPr>
        <w:t>Andrea Baresel-Brand</w:t>
      </w:r>
      <w:r w:rsidRPr="007C4B77">
        <w:rPr>
          <w:rFonts w:ascii="Lato" w:hAnsi="Lato"/>
          <w:sz w:val="22"/>
          <w:szCs w:val="22"/>
        </w:rPr>
        <w:t xml:space="preserve"> (Lei</w:t>
      </w:r>
      <w:r w:rsidRPr="007C4B77">
        <w:rPr>
          <w:rFonts w:ascii="Lato" w:hAnsi="Lato"/>
          <w:sz w:val="22"/>
          <w:szCs w:val="22"/>
        </w:rPr>
        <w:softHyphen/>
        <w:t>terin Fach</w:t>
      </w:r>
      <w:r w:rsidRPr="007C4B77">
        <w:rPr>
          <w:rFonts w:ascii="Lato" w:hAnsi="Lato"/>
          <w:sz w:val="22"/>
          <w:szCs w:val="22"/>
        </w:rPr>
        <w:softHyphen/>
        <w:t>be</w:t>
      </w:r>
      <w:r w:rsidRPr="007C4B77">
        <w:rPr>
          <w:rFonts w:ascii="Lato" w:hAnsi="Lato"/>
          <w:sz w:val="22"/>
          <w:szCs w:val="22"/>
        </w:rPr>
        <w:softHyphen/>
        <w:t>reich Dokumentation, Deut</w:t>
      </w:r>
      <w:r w:rsidRPr="007C4B77">
        <w:rPr>
          <w:rFonts w:ascii="Lato" w:hAnsi="Lato"/>
          <w:sz w:val="22"/>
          <w:szCs w:val="22"/>
        </w:rPr>
        <w:softHyphen/>
        <w:t>sches Zen</w:t>
      </w:r>
      <w:r w:rsidRPr="007C4B77">
        <w:rPr>
          <w:rFonts w:ascii="Lato" w:hAnsi="Lato"/>
          <w:sz w:val="22"/>
          <w:szCs w:val="22"/>
        </w:rPr>
        <w:softHyphen/>
        <w:t>trum Kul</w:t>
      </w:r>
      <w:r w:rsidRPr="007C4B77">
        <w:rPr>
          <w:rFonts w:ascii="Lato" w:hAnsi="Lato"/>
          <w:sz w:val="22"/>
          <w:szCs w:val="22"/>
        </w:rPr>
        <w:softHyphen/>
        <w:t>tur</w:t>
      </w:r>
      <w:r w:rsidRPr="007C4B77">
        <w:rPr>
          <w:rFonts w:ascii="Lato" w:hAnsi="Lato"/>
          <w:sz w:val="22"/>
          <w:szCs w:val="22"/>
        </w:rPr>
        <w:softHyphen/>
        <w:t>gut</w:t>
      </w:r>
      <w:r w:rsidRPr="007C4B77">
        <w:rPr>
          <w:rFonts w:ascii="Lato" w:hAnsi="Lato"/>
          <w:sz w:val="22"/>
          <w:szCs w:val="22"/>
        </w:rPr>
        <w:softHyphen/>
        <w:t>ver</w:t>
      </w:r>
      <w:r w:rsidRPr="007C4B77">
        <w:rPr>
          <w:rFonts w:ascii="Lato" w:hAnsi="Lato"/>
          <w:sz w:val="22"/>
          <w:szCs w:val="22"/>
        </w:rPr>
        <w:softHyphen/>
        <w:t>lus</w:t>
      </w:r>
      <w:r w:rsidRPr="007C4B77">
        <w:rPr>
          <w:rFonts w:ascii="Lato" w:hAnsi="Lato"/>
          <w:sz w:val="22"/>
          <w:szCs w:val="22"/>
        </w:rPr>
        <w:softHyphen/>
        <w:t xml:space="preserve">te) und </w:t>
      </w:r>
      <w:r w:rsidRPr="007C4B77">
        <w:rPr>
          <w:rFonts w:ascii="Lato" w:hAnsi="Lato"/>
          <w:b/>
          <w:bCs/>
          <w:sz w:val="22"/>
          <w:szCs w:val="22"/>
        </w:rPr>
        <w:t>Sarah Fründt</w:t>
      </w:r>
      <w:r w:rsidRPr="007C4B77">
        <w:rPr>
          <w:rFonts w:ascii="Lato" w:hAnsi="Lato"/>
          <w:sz w:val="22"/>
          <w:szCs w:val="22"/>
        </w:rPr>
        <w:t xml:space="preserve"> (</w:t>
      </w:r>
      <w:r w:rsidR="00EC7B59">
        <w:rPr>
          <w:rFonts w:ascii="Lato" w:hAnsi="Lato"/>
          <w:sz w:val="22"/>
          <w:szCs w:val="22"/>
        </w:rPr>
        <w:t>w</w:t>
      </w:r>
      <w:r w:rsidRPr="007C4B77">
        <w:rPr>
          <w:rFonts w:ascii="Lato" w:hAnsi="Lato"/>
          <w:sz w:val="22"/>
          <w:szCs w:val="22"/>
        </w:rPr>
        <w:t>issenschaftliche Referentin im Fachbereich Kultur und Sammlungsgut aus kolonialen Kontexten</w:t>
      </w:r>
      <w:r w:rsidR="00EC7B59">
        <w:rPr>
          <w:rFonts w:ascii="Lato" w:hAnsi="Lato"/>
          <w:sz w:val="22"/>
          <w:szCs w:val="22"/>
        </w:rPr>
        <w:t>, Deutsches Zentrum Kultu</w:t>
      </w:r>
      <w:r w:rsidR="008C45AA">
        <w:rPr>
          <w:rFonts w:ascii="Lato" w:hAnsi="Lato"/>
          <w:sz w:val="22"/>
          <w:szCs w:val="22"/>
        </w:rPr>
        <w:t>r</w:t>
      </w:r>
      <w:r w:rsidR="00EC7B59">
        <w:rPr>
          <w:rFonts w:ascii="Lato" w:hAnsi="Lato"/>
          <w:sz w:val="22"/>
          <w:szCs w:val="22"/>
        </w:rPr>
        <w:t>gutverluste</w:t>
      </w:r>
      <w:r w:rsidRPr="007C4B77">
        <w:rPr>
          <w:rFonts w:ascii="Lato" w:hAnsi="Lato"/>
          <w:sz w:val="22"/>
          <w:szCs w:val="22"/>
        </w:rPr>
        <w:t>).</w:t>
      </w:r>
    </w:p>
    <w:bookmarkEnd w:id="0"/>
    <w:bookmarkEnd w:id="1"/>
    <w:p w14:paraId="0127F7DF" w14:textId="6B00B28A" w:rsidR="007C4B77" w:rsidRPr="007C4B77" w:rsidRDefault="007C4B77" w:rsidP="00EC7B59">
      <w:pPr>
        <w:pStyle w:val="StandardWeb"/>
        <w:rPr>
          <w:rFonts w:ascii="Lato" w:hAnsi="Lato"/>
          <w:sz w:val="22"/>
          <w:szCs w:val="22"/>
        </w:rPr>
      </w:pPr>
      <w:r w:rsidRPr="007C4B77">
        <w:rPr>
          <w:rFonts w:ascii="Lato" w:hAnsi="Lato"/>
          <w:sz w:val="22"/>
          <w:szCs w:val="22"/>
        </w:rPr>
        <w:t>Die Ver</w:t>
      </w:r>
      <w:r w:rsidRPr="007C4B77">
        <w:rPr>
          <w:rFonts w:ascii="Lato" w:hAnsi="Lato"/>
          <w:sz w:val="22"/>
          <w:szCs w:val="22"/>
        </w:rPr>
        <w:softHyphen/>
        <w:t>an</w:t>
      </w:r>
      <w:r w:rsidRPr="007C4B77">
        <w:rPr>
          <w:rFonts w:ascii="Lato" w:hAnsi="Lato"/>
          <w:sz w:val="22"/>
          <w:szCs w:val="22"/>
        </w:rPr>
        <w:softHyphen/>
        <w:t>stal</w:t>
      </w:r>
      <w:r w:rsidRPr="007C4B77">
        <w:rPr>
          <w:rFonts w:ascii="Lato" w:hAnsi="Lato"/>
          <w:sz w:val="22"/>
          <w:szCs w:val="22"/>
        </w:rPr>
        <w:softHyphen/>
        <w:t>tung fin</w:t>
      </w:r>
      <w:r w:rsidRPr="007C4B77">
        <w:rPr>
          <w:rFonts w:ascii="Lato" w:hAnsi="Lato"/>
          <w:sz w:val="22"/>
          <w:szCs w:val="22"/>
        </w:rPr>
        <w:softHyphen/>
        <w:t>det auf</w:t>
      </w:r>
      <w:r w:rsidRPr="007C4B77">
        <w:rPr>
          <w:rFonts w:ascii="Lato" w:hAnsi="Lato"/>
          <w:sz w:val="22"/>
          <w:szCs w:val="22"/>
        </w:rPr>
        <w:softHyphen/>
        <w:t>grund der Co</w:t>
      </w:r>
      <w:r w:rsidRPr="007C4B77">
        <w:rPr>
          <w:rFonts w:ascii="Lato" w:hAnsi="Lato"/>
          <w:sz w:val="22"/>
          <w:szCs w:val="22"/>
        </w:rPr>
        <w:softHyphen/>
        <w:t>ro</w:t>
      </w:r>
      <w:r w:rsidRPr="007C4B77">
        <w:rPr>
          <w:rFonts w:ascii="Lato" w:hAnsi="Lato"/>
          <w:sz w:val="22"/>
          <w:szCs w:val="22"/>
        </w:rPr>
        <w:softHyphen/>
        <w:t>na-Pan</w:t>
      </w:r>
      <w:r w:rsidRPr="007C4B77">
        <w:rPr>
          <w:rFonts w:ascii="Lato" w:hAnsi="Lato"/>
          <w:sz w:val="22"/>
          <w:szCs w:val="22"/>
        </w:rPr>
        <w:softHyphen/>
        <w:t>de</w:t>
      </w:r>
      <w:r w:rsidRPr="007C4B77">
        <w:rPr>
          <w:rFonts w:ascii="Lato" w:hAnsi="Lato"/>
          <w:sz w:val="22"/>
          <w:szCs w:val="22"/>
        </w:rPr>
        <w:softHyphen/>
        <w:t>mie als Vi</w:t>
      </w:r>
      <w:r w:rsidRPr="007C4B77">
        <w:rPr>
          <w:rFonts w:ascii="Lato" w:hAnsi="Lato"/>
          <w:sz w:val="22"/>
          <w:szCs w:val="22"/>
        </w:rPr>
        <w:softHyphen/>
        <w:t>deo</w:t>
      </w:r>
      <w:r w:rsidRPr="007C4B77">
        <w:rPr>
          <w:rFonts w:ascii="Lato" w:hAnsi="Lato"/>
          <w:sz w:val="22"/>
          <w:szCs w:val="22"/>
        </w:rPr>
        <w:softHyphen/>
        <w:t>kon</w:t>
      </w:r>
      <w:r w:rsidRPr="007C4B77">
        <w:rPr>
          <w:rFonts w:ascii="Lato" w:hAnsi="Lato"/>
          <w:sz w:val="22"/>
          <w:szCs w:val="22"/>
        </w:rPr>
        <w:softHyphen/>
        <w:t>fe</w:t>
      </w:r>
      <w:r w:rsidRPr="007C4B77">
        <w:rPr>
          <w:rFonts w:ascii="Lato" w:hAnsi="Lato"/>
          <w:sz w:val="22"/>
          <w:szCs w:val="22"/>
        </w:rPr>
        <w:softHyphen/>
        <w:t>renz statt. Die Teil</w:t>
      </w:r>
      <w:r w:rsidRPr="007C4B77">
        <w:rPr>
          <w:rFonts w:ascii="Lato" w:hAnsi="Lato"/>
          <w:sz w:val="22"/>
          <w:szCs w:val="22"/>
        </w:rPr>
        <w:softHyphen/>
        <w:t>nah</w:t>
      </w:r>
      <w:r w:rsidRPr="007C4B77">
        <w:rPr>
          <w:rFonts w:ascii="Lato" w:hAnsi="Lato"/>
          <w:sz w:val="22"/>
          <w:szCs w:val="22"/>
        </w:rPr>
        <w:softHyphen/>
        <w:t>me an der Ver</w:t>
      </w:r>
      <w:r w:rsidRPr="007C4B77">
        <w:rPr>
          <w:rFonts w:ascii="Lato" w:hAnsi="Lato"/>
          <w:sz w:val="22"/>
          <w:szCs w:val="22"/>
        </w:rPr>
        <w:softHyphen/>
        <w:t>an</w:t>
      </w:r>
      <w:r w:rsidRPr="007C4B77">
        <w:rPr>
          <w:rFonts w:ascii="Lato" w:hAnsi="Lato"/>
          <w:sz w:val="22"/>
          <w:szCs w:val="22"/>
        </w:rPr>
        <w:softHyphen/>
        <w:t>stal</w:t>
      </w:r>
      <w:r w:rsidRPr="007C4B77">
        <w:rPr>
          <w:rFonts w:ascii="Lato" w:hAnsi="Lato"/>
          <w:sz w:val="22"/>
          <w:szCs w:val="22"/>
        </w:rPr>
        <w:softHyphen/>
        <w:t>tung ist kos</w:t>
      </w:r>
      <w:r w:rsidRPr="007C4B77">
        <w:rPr>
          <w:rFonts w:ascii="Lato" w:hAnsi="Lato"/>
          <w:sz w:val="22"/>
          <w:szCs w:val="22"/>
        </w:rPr>
        <w:softHyphen/>
        <w:t>ten</w:t>
      </w:r>
      <w:r w:rsidRPr="007C4B77">
        <w:rPr>
          <w:rFonts w:ascii="Lato" w:hAnsi="Lato"/>
          <w:sz w:val="22"/>
          <w:szCs w:val="22"/>
        </w:rPr>
        <w:softHyphen/>
        <w:t>frei, je</w:t>
      </w:r>
      <w:r w:rsidRPr="007C4B77">
        <w:rPr>
          <w:rFonts w:ascii="Lato" w:hAnsi="Lato"/>
          <w:sz w:val="22"/>
          <w:szCs w:val="22"/>
        </w:rPr>
        <w:softHyphen/>
        <w:t>doch nur nach vor</w:t>
      </w:r>
      <w:r w:rsidRPr="007C4B77">
        <w:rPr>
          <w:rFonts w:ascii="Lato" w:hAnsi="Lato"/>
          <w:sz w:val="22"/>
          <w:szCs w:val="22"/>
        </w:rPr>
        <w:softHyphen/>
        <w:t>he</w:t>
      </w:r>
      <w:r w:rsidRPr="007C4B77">
        <w:rPr>
          <w:rFonts w:ascii="Lato" w:hAnsi="Lato"/>
          <w:sz w:val="22"/>
          <w:szCs w:val="22"/>
        </w:rPr>
        <w:softHyphen/>
        <w:t>ri</w:t>
      </w:r>
      <w:r w:rsidRPr="007C4B77">
        <w:rPr>
          <w:rFonts w:ascii="Lato" w:hAnsi="Lato"/>
          <w:sz w:val="22"/>
          <w:szCs w:val="22"/>
        </w:rPr>
        <w:softHyphen/>
        <w:t>ger An</w:t>
      </w:r>
      <w:r w:rsidRPr="007C4B77">
        <w:rPr>
          <w:rFonts w:ascii="Lato" w:hAnsi="Lato"/>
          <w:sz w:val="22"/>
          <w:szCs w:val="22"/>
        </w:rPr>
        <w:softHyphen/>
        <w:t>mel</w:t>
      </w:r>
      <w:r w:rsidRPr="007C4B77">
        <w:rPr>
          <w:rFonts w:ascii="Lato" w:hAnsi="Lato"/>
          <w:sz w:val="22"/>
          <w:szCs w:val="22"/>
        </w:rPr>
        <w:softHyphen/>
        <w:t xml:space="preserve">dung bis zum </w:t>
      </w:r>
      <w:r w:rsidRPr="007C4B77">
        <w:rPr>
          <w:rStyle w:val="Fett"/>
          <w:rFonts w:ascii="Lato" w:eastAsiaTheme="majorEastAsia" w:hAnsi="Lato"/>
          <w:sz w:val="22"/>
          <w:szCs w:val="22"/>
        </w:rPr>
        <w:t>7.2.2021</w:t>
      </w:r>
      <w:r w:rsidRPr="007C4B77">
        <w:rPr>
          <w:rFonts w:ascii="Lato" w:hAnsi="Lato"/>
          <w:sz w:val="22"/>
          <w:szCs w:val="22"/>
        </w:rPr>
        <w:t xml:space="preserve"> mög</w:t>
      </w:r>
      <w:r w:rsidRPr="007C4B77">
        <w:rPr>
          <w:rFonts w:ascii="Lato" w:hAnsi="Lato"/>
          <w:sz w:val="22"/>
          <w:szCs w:val="22"/>
        </w:rPr>
        <w:softHyphen/>
        <w:t>lich. Nach er</w:t>
      </w:r>
      <w:r w:rsidRPr="007C4B77">
        <w:rPr>
          <w:rFonts w:ascii="Lato" w:hAnsi="Lato"/>
          <w:sz w:val="22"/>
          <w:szCs w:val="22"/>
        </w:rPr>
        <w:softHyphen/>
        <w:t>folg</w:t>
      </w:r>
      <w:r w:rsidRPr="007C4B77">
        <w:rPr>
          <w:rFonts w:ascii="Lato" w:hAnsi="Lato"/>
          <w:sz w:val="22"/>
          <w:szCs w:val="22"/>
        </w:rPr>
        <w:softHyphen/>
        <w:t>ter An</w:t>
      </w:r>
      <w:r w:rsidRPr="007C4B77">
        <w:rPr>
          <w:rFonts w:ascii="Lato" w:hAnsi="Lato"/>
          <w:sz w:val="22"/>
          <w:szCs w:val="22"/>
        </w:rPr>
        <w:softHyphen/>
        <w:t>mel</w:t>
      </w:r>
      <w:r w:rsidRPr="007C4B77">
        <w:rPr>
          <w:rFonts w:ascii="Lato" w:hAnsi="Lato"/>
          <w:sz w:val="22"/>
          <w:szCs w:val="22"/>
        </w:rPr>
        <w:softHyphen/>
        <w:t>dung er</w:t>
      </w:r>
      <w:r w:rsidRPr="007C4B77">
        <w:rPr>
          <w:rFonts w:ascii="Lato" w:hAnsi="Lato"/>
          <w:sz w:val="22"/>
          <w:szCs w:val="22"/>
        </w:rPr>
        <w:softHyphen/>
        <w:t>hal</w:t>
      </w:r>
      <w:r w:rsidRPr="007C4B77">
        <w:rPr>
          <w:rFonts w:ascii="Lato" w:hAnsi="Lato"/>
          <w:sz w:val="22"/>
          <w:szCs w:val="22"/>
        </w:rPr>
        <w:softHyphen/>
        <w:t>ten die Teil</w:t>
      </w:r>
      <w:r w:rsidRPr="007C4B77">
        <w:rPr>
          <w:rFonts w:ascii="Lato" w:hAnsi="Lato"/>
          <w:sz w:val="22"/>
          <w:szCs w:val="22"/>
        </w:rPr>
        <w:softHyphen/>
        <w:t>neh</w:t>
      </w:r>
      <w:r w:rsidRPr="007C4B77">
        <w:rPr>
          <w:rFonts w:ascii="Lato" w:hAnsi="Lato"/>
          <w:sz w:val="22"/>
          <w:szCs w:val="22"/>
        </w:rPr>
        <w:softHyphen/>
        <w:t>mer am Tag der Ver</w:t>
      </w:r>
      <w:r w:rsidRPr="007C4B77">
        <w:rPr>
          <w:rFonts w:ascii="Lato" w:hAnsi="Lato"/>
          <w:sz w:val="22"/>
          <w:szCs w:val="22"/>
        </w:rPr>
        <w:softHyphen/>
        <w:t>an</w:t>
      </w:r>
      <w:r w:rsidRPr="007C4B77">
        <w:rPr>
          <w:rFonts w:ascii="Lato" w:hAnsi="Lato"/>
          <w:sz w:val="22"/>
          <w:szCs w:val="22"/>
        </w:rPr>
        <w:softHyphen/>
        <w:t>stal</w:t>
      </w:r>
      <w:r w:rsidRPr="007C4B77">
        <w:rPr>
          <w:rFonts w:ascii="Lato" w:hAnsi="Lato"/>
          <w:sz w:val="22"/>
          <w:szCs w:val="22"/>
        </w:rPr>
        <w:softHyphen/>
        <w:t>tung die Zu</w:t>
      </w:r>
      <w:r w:rsidRPr="007C4B77">
        <w:rPr>
          <w:rFonts w:ascii="Lato" w:hAnsi="Lato"/>
          <w:sz w:val="22"/>
          <w:szCs w:val="22"/>
        </w:rPr>
        <w:softHyphen/>
        <w:t>gangs</w:t>
      </w:r>
      <w:r w:rsidRPr="007C4B77">
        <w:rPr>
          <w:rFonts w:ascii="Lato" w:hAnsi="Lato"/>
          <w:sz w:val="22"/>
          <w:szCs w:val="22"/>
        </w:rPr>
        <w:softHyphen/>
        <w:t>da</w:t>
      </w:r>
      <w:r w:rsidRPr="007C4B77">
        <w:rPr>
          <w:rFonts w:ascii="Lato" w:hAnsi="Lato"/>
          <w:sz w:val="22"/>
          <w:szCs w:val="22"/>
        </w:rPr>
        <w:softHyphen/>
        <w:t>ten zur Vi</w:t>
      </w:r>
      <w:r w:rsidRPr="007C4B77">
        <w:rPr>
          <w:rFonts w:ascii="Lato" w:hAnsi="Lato"/>
          <w:sz w:val="22"/>
          <w:szCs w:val="22"/>
        </w:rPr>
        <w:softHyphen/>
        <w:t>deo</w:t>
      </w:r>
      <w:r w:rsidRPr="007C4B77">
        <w:rPr>
          <w:rFonts w:ascii="Lato" w:hAnsi="Lato"/>
          <w:sz w:val="22"/>
          <w:szCs w:val="22"/>
        </w:rPr>
        <w:softHyphen/>
        <w:t>kon</w:t>
      </w:r>
      <w:r w:rsidRPr="007C4B77">
        <w:rPr>
          <w:rFonts w:ascii="Lato" w:hAnsi="Lato"/>
          <w:sz w:val="22"/>
          <w:szCs w:val="22"/>
        </w:rPr>
        <w:softHyphen/>
        <w:t>fe</w:t>
      </w:r>
      <w:r w:rsidRPr="007C4B77">
        <w:rPr>
          <w:rFonts w:ascii="Lato" w:hAnsi="Lato"/>
          <w:sz w:val="22"/>
          <w:szCs w:val="22"/>
        </w:rPr>
        <w:softHyphen/>
        <w:t>renz.</w:t>
      </w:r>
    </w:p>
    <w:p w14:paraId="755CCB66" w14:textId="77777777" w:rsidR="007C4B77" w:rsidRPr="007C4B77" w:rsidRDefault="007C4B77" w:rsidP="007C4B77">
      <w:pPr>
        <w:pStyle w:val="StandardWeb"/>
        <w:rPr>
          <w:rFonts w:ascii="Lato" w:hAnsi="Lato"/>
          <w:sz w:val="22"/>
          <w:szCs w:val="22"/>
        </w:rPr>
      </w:pPr>
      <w:r w:rsidRPr="007C4B77">
        <w:rPr>
          <w:rFonts w:ascii="Lato" w:hAnsi="Lato"/>
          <w:sz w:val="22"/>
          <w:szCs w:val="22"/>
        </w:rPr>
        <w:t>An</w:t>
      </w:r>
      <w:r w:rsidRPr="007C4B77">
        <w:rPr>
          <w:rFonts w:ascii="Lato" w:hAnsi="Lato"/>
          <w:sz w:val="22"/>
          <w:szCs w:val="22"/>
        </w:rPr>
        <w:softHyphen/>
        <w:t>mel</w:t>
      </w:r>
      <w:r w:rsidRPr="007C4B77">
        <w:rPr>
          <w:rFonts w:ascii="Lato" w:hAnsi="Lato"/>
          <w:sz w:val="22"/>
          <w:szCs w:val="22"/>
        </w:rPr>
        <w:softHyphen/>
        <w:t>dun</w:t>
      </w:r>
      <w:r w:rsidRPr="007C4B77">
        <w:rPr>
          <w:rFonts w:ascii="Lato" w:hAnsi="Lato"/>
          <w:sz w:val="22"/>
          <w:szCs w:val="22"/>
        </w:rPr>
        <w:softHyphen/>
        <w:t>gen an:</w:t>
      </w:r>
    </w:p>
    <w:p w14:paraId="03F3FA67" w14:textId="77777777" w:rsidR="007C4B77" w:rsidRPr="007C4B77" w:rsidRDefault="007C4B77" w:rsidP="007C4B77">
      <w:pPr>
        <w:pStyle w:val="kontakt"/>
        <w:rPr>
          <w:rFonts w:ascii="Lato" w:hAnsi="Lato"/>
          <w:sz w:val="22"/>
          <w:szCs w:val="22"/>
        </w:rPr>
      </w:pPr>
      <w:r w:rsidRPr="007C4B77">
        <w:rPr>
          <w:rStyle w:val="value"/>
          <w:rFonts w:ascii="Lato" w:eastAsiaTheme="majorEastAsia" w:hAnsi="Lato"/>
          <w:sz w:val="22"/>
          <w:szCs w:val="22"/>
        </w:rPr>
        <w:t>Deut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sches Zen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trum Kul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tur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gut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ver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lus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te, Au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ßen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stel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le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value"/>
          <w:rFonts w:ascii="Lato" w:eastAsiaTheme="majorEastAsia" w:hAnsi="Lato"/>
          <w:sz w:val="22"/>
          <w:szCs w:val="22"/>
        </w:rPr>
        <w:t>Sté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pha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nie Bau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me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 xml:space="preserve">werd 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value"/>
          <w:rFonts w:ascii="Lato" w:eastAsiaTheme="majorEastAsia" w:hAnsi="Lato"/>
          <w:sz w:val="22"/>
          <w:szCs w:val="22"/>
        </w:rPr>
        <w:t>Pro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jekt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be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ra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tung ("Ko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lo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nia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le Kon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tex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te")</w:t>
      </w:r>
      <w:r w:rsidRPr="007C4B77">
        <w:rPr>
          <w:rFonts w:ascii="Lato" w:hAnsi="Lato"/>
          <w:sz w:val="22"/>
          <w:szCs w:val="22"/>
        </w:rPr>
        <w:t xml:space="preserve"> 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value"/>
          <w:rFonts w:ascii="Lato" w:eastAsiaTheme="majorEastAsia" w:hAnsi="Lato"/>
          <w:sz w:val="22"/>
          <w:szCs w:val="22"/>
        </w:rPr>
        <w:t>Sey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del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stra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ße  18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value"/>
          <w:rFonts w:ascii="Lato" w:eastAsiaTheme="majorEastAsia" w:hAnsi="Lato"/>
          <w:sz w:val="22"/>
          <w:szCs w:val="22"/>
        </w:rPr>
        <w:t>10117 Ber</w:t>
      </w:r>
      <w:r w:rsidRPr="007C4B77">
        <w:rPr>
          <w:rStyle w:val="value"/>
          <w:rFonts w:ascii="Lato" w:eastAsiaTheme="majorEastAsia" w:hAnsi="Lato"/>
          <w:sz w:val="22"/>
          <w:szCs w:val="22"/>
        </w:rPr>
        <w:softHyphen/>
        <w:t>lin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label"/>
          <w:rFonts w:ascii="Lato" w:hAnsi="Lato"/>
          <w:sz w:val="22"/>
          <w:szCs w:val="22"/>
        </w:rPr>
        <w:t>Te</w:t>
      </w:r>
      <w:r w:rsidRPr="007C4B77">
        <w:rPr>
          <w:rStyle w:val="label"/>
          <w:rFonts w:ascii="Lato" w:hAnsi="Lato"/>
          <w:sz w:val="22"/>
          <w:szCs w:val="22"/>
        </w:rPr>
        <w:softHyphen/>
        <w:t>le</w:t>
      </w:r>
      <w:r w:rsidRPr="007C4B77">
        <w:rPr>
          <w:rStyle w:val="label"/>
          <w:rFonts w:ascii="Lato" w:hAnsi="Lato"/>
          <w:sz w:val="22"/>
          <w:szCs w:val="22"/>
        </w:rPr>
        <w:softHyphen/>
        <w:t>fon</w:t>
      </w:r>
      <w:r w:rsidRPr="007C4B77">
        <w:rPr>
          <w:rFonts w:ascii="Lato" w:hAnsi="Lato"/>
          <w:sz w:val="22"/>
          <w:szCs w:val="22"/>
        </w:rPr>
        <w:t>: </w:t>
      </w:r>
      <w:r w:rsidRPr="007C4B77">
        <w:rPr>
          <w:rStyle w:val="value"/>
          <w:rFonts w:ascii="Lato" w:eastAsiaTheme="majorEastAsia" w:hAnsi="Lato"/>
          <w:sz w:val="22"/>
          <w:szCs w:val="22"/>
        </w:rPr>
        <w:t>+49 (0) 30 2338493 84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label"/>
          <w:rFonts w:ascii="Lato" w:hAnsi="Lato"/>
          <w:sz w:val="22"/>
          <w:szCs w:val="22"/>
        </w:rPr>
        <w:t>Te</w:t>
      </w:r>
      <w:r w:rsidRPr="007C4B77">
        <w:rPr>
          <w:rStyle w:val="label"/>
          <w:rFonts w:ascii="Lato" w:hAnsi="Lato"/>
          <w:sz w:val="22"/>
          <w:szCs w:val="22"/>
        </w:rPr>
        <w:softHyphen/>
        <w:t>le</w:t>
      </w:r>
      <w:r w:rsidRPr="007C4B77">
        <w:rPr>
          <w:rStyle w:val="label"/>
          <w:rFonts w:ascii="Lato" w:hAnsi="Lato"/>
          <w:sz w:val="22"/>
          <w:szCs w:val="22"/>
        </w:rPr>
        <w:softHyphen/>
        <w:t>fax</w:t>
      </w:r>
      <w:r w:rsidRPr="007C4B77">
        <w:rPr>
          <w:rFonts w:ascii="Lato" w:hAnsi="Lato"/>
          <w:sz w:val="22"/>
          <w:szCs w:val="22"/>
        </w:rPr>
        <w:t>: </w:t>
      </w:r>
      <w:r w:rsidRPr="007C4B77">
        <w:rPr>
          <w:rStyle w:val="value"/>
          <w:rFonts w:ascii="Lato" w:eastAsiaTheme="majorEastAsia" w:hAnsi="Lato"/>
          <w:sz w:val="22"/>
          <w:szCs w:val="22"/>
        </w:rPr>
        <w:t>+49 (0)391 727 763 6</w:t>
      </w:r>
      <w:r w:rsidRPr="007C4B77">
        <w:rPr>
          <w:rFonts w:ascii="Lato" w:hAnsi="Lato"/>
          <w:sz w:val="22"/>
          <w:szCs w:val="22"/>
        </w:rPr>
        <w:br/>
      </w:r>
      <w:r w:rsidRPr="007C4B77">
        <w:rPr>
          <w:rStyle w:val="label"/>
          <w:rFonts w:ascii="Lato" w:hAnsi="Lato"/>
          <w:sz w:val="22"/>
          <w:szCs w:val="22"/>
        </w:rPr>
        <w:t>E-Mail</w:t>
      </w:r>
      <w:r w:rsidRPr="007C4B77">
        <w:rPr>
          <w:rFonts w:ascii="Lato" w:hAnsi="Lato"/>
          <w:sz w:val="22"/>
          <w:szCs w:val="22"/>
        </w:rPr>
        <w:t>: </w:t>
      </w:r>
      <w:hyperlink r:id="rId6" w:tooltip="E-Mail an: stephanie.baumewerd@kulturgutverluste.de" w:history="1">
        <w:r w:rsidRPr="007C4B77">
          <w:rPr>
            <w:rStyle w:val="Hyperlink"/>
            <w:rFonts w:ascii="Lato" w:hAnsi="Lato"/>
            <w:sz w:val="22"/>
            <w:szCs w:val="22"/>
          </w:rPr>
          <w:t>ste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pha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nie.bau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me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werd@kul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tur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gut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ver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lus</w:t>
        </w:r>
        <w:r w:rsidRPr="007C4B77">
          <w:rPr>
            <w:rStyle w:val="Hyperlink"/>
            <w:rFonts w:ascii="Lato" w:hAnsi="Lato"/>
            <w:sz w:val="22"/>
            <w:szCs w:val="22"/>
          </w:rPr>
          <w:softHyphen/>
          <w:t>te.de</w:t>
        </w:r>
      </w:hyperlink>
    </w:p>
    <w:p w14:paraId="33A47986" w14:textId="77777777" w:rsidR="00CB3282" w:rsidRDefault="00CB3282"/>
    <w:sectPr w:rsidR="00CB3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67BF6"/>
    <w:multiLevelType w:val="multilevel"/>
    <w:tmpl w:val="D61EE3A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82"/>
    <w:rsid w:val="00030EB5"/>
    <w:rsid w:val="00095F12"/>
    <w:rsid w:val="001F1FDC"/>
    <w:rsid w:val="002627EC"/>
    <w:rsid w:val="002F5E8A"/>
    <w:rsid w:val="003C362A"/>
    <w:rsid w:val="004072B8"/>
    <w:rsid w:val="00415182"/>
    <w:rsid w:val="005B6332"/>
    <w:rsid w:val="006959AC"/>
    <w:rsid w:val="006F558C"/>
    <w:rsid w:val="007C4B77"/>
    <w:rsid w:val="007D7F96"/>
    <w:rsid w:val="00814FB8"/>
    <w:rsid w:val="008A1293"/>
    <w:rsid w:val="008B1923"/>
    <w:rsid w:val="008B7E1F"/>
    <w:rsid w:val="008C45AA"/>
    <w:rsid w:val="00AE7572"/>
    <w:rsid w:val="00B02953"/>
    <w:rsid w:val="00B17CED"/>
    <w:rsid w:val="00B400F0"/>
    <w:rsid w:val="00CB3282"/>
    <w:rsid w:val="00DB1212"/>
    <w:rsid w:val="00DC7CBF"/>
    <w:rsid w:val="00E0089E"/>
    <w:rsid w:val="00E2514E"/>
    <w:rsid w:val="00EB37B8"/>
    <w:rsid w:val="00EC7B59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90B9"/>
  <w15:chartTrackingRefBased/>
  <w15:docId w15:val="{45AD42CF-43D6-4B82-81B3-4B3B2DA1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semiHidden="1" w:uiPriority="1" w:unhideWhenUsed="1"/>
    <w:lsdException w:name="Body Text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semiHidden="1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Definition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Diss Text"/>
    <w:qFormat/>
    <w:rsid w:val="003C362A"/>
    <w:pPr>
      <w:widowControl w:val="0"/>
      <w:suppressAutoHyphens/>
    </w:pPr>
    <w:rPr>
      <w:sz w:val="24"/>
      <w:szCs w:val="24"/>
      <w:lang w:val="de-DE" w:eastAsia="ar-SA"/>
    </w:rPr>
  </w:style>
  <w:style w:type="paragraph" w:styleId="berschrift1">
    <w:name w:val="heading 1"/>
    <w:aliases w:val="Diss 1"/>
    <w:basedOn w:val="Standard"/>
    <w:next w:val="Standard"/>
    <w:link w:val="berschrift1Zchn"/>
    <w:qFormat/>
    <w:rsid w:val="003C362A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  <w:szCs w:val="20"/>
      <w:lang w:val="x-none"/>
    </w:rPr>
  </w:style>
  <w:style w:type="paragraph" w:styleId="berschrift2">
    <w:name w:val="heading 2"/>
    <w:aliases w:val="Diss 2"/>
    <w:basedOn w:val="Standard"/>
    <w:link w:val="berschrift2Zchn"/>
    <w:qFormat/>
    <w:rsid w:val="003C362A"/>
    <w:pPr>
      <w:widowControl/>
      <w:suppressAutoHyphens w:val="0"/>
      <w:spacing w:after="120"/>
      <w:outlineLvl w:val="1"/>
    </w:pPr>
    <w:rPr>
      <w:rFonts w:ascii="Cambria" w:eastAsiaTheme="majorEastAsia" w:hAnsi="Cambria" w:cstheme="majorBidi"/>
      <w:b/>
      <w:i/>
      <w:sz w:val="28"/>
      <w:szCs w:val="20"/>
      <w:lang w:val="x-none"/>
    </w:rPr>
  </w:style>
  <w:style w:type="paragraph" w:styleId="berschrift3">
    <w:name w:val="heading 3"/>
    <w:aliases w:val="Diss 3"/>
    <w:basedOn w:val="Standard"/>
    <w:link w:val="berschrift3Zchn"/>
    <w:qFormat/>
    <w:rsid w:val="003C362A"/>
    <w:pPr>
      <w:widowControl/>
      <w:suppressAutoHyphens w:val="0"/>
      <w:spacing w:after="120"/>
      <w:outlineLvl w:val="2"/>
    </w:pPr>
    <w:rPr>
      <w:rFonts w:ascii="Cambria" w:eastAsiaTheme="majorEastAsia" w:hAnsi="Cambria" w:cstheme="majorBidi"/>
      <w:b/>
      <w:sz w:val="26"/>
      <w:szCs w:val="20"/>
      <w:lang w:val="x-none"/>
    </w:rPr>
  </w:style>
  <w:style w:type="paragraph" w:styleId="berschrift4">
    <w:name w:val="heading 4"/>
    <w:basedOn w:val="Standard"/>
    <w:link w:val="berschrift4Zchn"/>
    <w:qFormat/>
    <w:rsid w:val="003C362A"/>
    <w:pPr>
      <w:widowControl/>
      <w:suppressAutoHyphens w:val="0"/>
      <w:spacing w:after="120"/>
      <w:outlineLvl w:val="3"/>
    </w:pPr>
    <w:rPr>
      <w:rFonts w:ascii="Calibri" w:eastAsiaTheme="majorEastAsia" w:hAnsi="Calibri" w:cstheme="majorBidi"/>
      <w:b/>
      <w:sz w:val="28"/>
      <w:szCs w:val="20"/>
      <w:lang w:val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3C3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3C36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3C36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3C36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3C36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4">
    <w:name w:val="Diss 4"/>
    <w:basedOn w:val="berschrift3"/>
    <w:link w:val="Diss4Zchn"/>
    <w:qFormat/>
    <w:rsid w:val="00DC7CBF"/>
    <w:pPr>
      <w:numPr>
        <w:ilvl w:val="3"/>
      </w:numPr>
    </w:pPr>
  </w:style>
  <w:style w:type="character" w:customStyle="1" w:styleId="Diss4Zchn">
    <w:name w:val="Diss 4 Zchn"/>
    <w:basedOn w:val="berschrift3Zchn"/>
    <w:link w:val="Diss4"/>
    <w:rsid w:val="00DC7CBF"/>
    <w:rPr>
      <w:rFonts w:asciiTheme="majorHAnsi" w:eastAsiaTheme="majorEastAsia" w:hAnsiTheme="majorHAnsi" w:cstheme="majorBidi"/>
      <w:b/>
      <w:bCs w:val="0"/>
      <w:color w:val="4472C4" w:themeColor="accent1"/>
      <w:sz w:val="24"/>
      <w:szCs w:val="20"/>
      <w:lang w:val="x-none" w:eastAsia="ar-SA"/>
    </w:rPr>
  </w:style>
  <w:style w:type="character" w:customStyle="1" w:styleId="berschrift3Zchn">
    <w:name w:val="Überschrift 3 Zchn"/>
    <w:aliases w:val="Diss 3 Zchn"/>
    <w:link w:val="berschrift3"/>
    <w:rsid w:val="003C362A"/>
    <w:rPr>
      <w:rFonts w:ascii="Cambria" w:eastAsiaTheme="majorEastAsia" w:hAnsi="Cambria" w:cstheme="majorBidi"/>
      <w:b/>
      <w:sz w:val="26"/>
      <w:lang w:val="x-none" w:eastAsia="ar-SA"/>
    </w:rPr>
  </w:style>
  <w:style w:type="paragraph" w:customStyle="1" w:styleId="Diss5">
    <w:name w:val="Diss 5"/>
    <w:basedOn w:val="Diss4"/>
    <w:link w:val="Diss5Zchn"/>
    <w:autoRedefine/>
    <w:qFormat/>
    <w:rsid w:val="00DC7CBF"/>
    <w:pPr>
      <w:numPr>
        <w:ilvl w:val="4"/>
      </w:numPr>
    </w:pPr>
  </w:style>
  <w:style w:type="character" w:customStyle="1" w:styleId="Diss5Zchn">
    <w:name w:val="Diss 5 Zchn"/>
    <w:basedOn w:val="Diss4Zchn"/>
    <w:link w:val="Diss5"/>
    <w:rsid w:val="00DC7CBF"/>
    <w:rPr>
      <w:rFonts w:asciiTheme="majorHAnsi" w:eastAsiaTheme="majorEastAsia" w:hAnsiTheme="majorHAnsi" w:cstheme="majorBidi"/>
      <w:b/>
      <w:bCs w:val="0"/>
      <w:color w:val="4472C4" w:themeColor="accent1"/>
      <w:sz w:val="24"/>
      <w:szCs w:val="20"/>
      <w:lang w:val="x-none" w:eastAsia="ar-SA"/>
    </w:rPr>
  </w:style>
  <w:style w:type="paragraph" w:customStyle="1" w:styleId="DissSubjective">
    <w:name w:val="Diss Subjective"/>
    <w:basedOn w:val="Standard"/>
    <w:link w:val="DissSubjectiveZchn"/>
    <w:autoRedefine/>
    <w:qFormat/>
    <w:rsid w:val="00DC7CBF"/>
    <w:pPr>
      <w:spacing w:after="200"/>
    </w:pPr>
    <w:rPr>
      <w:i/>
      <w:color w:val="806000" w:themeColor="accent4" w:themeShade="80"/>
      <w:lang w:val="en-US"/>
    </w:rPr>
  </w:style>
  <w:style w:type="character" w:customStyle="1" w:styleId="DissSubjectiveZchn">
    <w:name w:val="Diss Subjective Zchn"/>
    <w:basedOn w:val="Absatz-Standardschriftart"/>
    <w:link w:val="DissSubjective"/>
    <w:rsid w:val="00DC7CBF"/>
    <w:rPr>
      <w:i/>
      <w:color w:val="806000" w:themeColor="accent4" w:themeShade="80"/>
      <w:sz w:val="24"/>
      <w:szCs w:val="24"/>
      <w:lang w:val="en-US"/>
    </w:rPr>
  </w:style>
  <w:style w:type="paragraph" w:customStyle="1" w:styleId="Dissertation">
    <w:name w:val="Dissertation"/>
    <w:basedOn w:val="Standard"/>
    <w:link w:val="DissertationZchn"/>
    <w:qFormat/>
    <w:rsid w:val="00DC7C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DissertationZchn">
    <w:name w:val="Dissertation Zchn"/>
    <w:basedOn w:val="Absatz-Standardschriftart"/>
    <w:link w:val="Dissertation"/>
    <w:rsid w:val="00DC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1Zchn">
    <w:name w:val="Überschrift 1 Zchn"/>
    <w:aliases w:val="Diss 1 Zchn"/>
    <w:link w:val="berschrift1"/>
    <w:rsid w:val="003C362A"/>
    <w:rPr>
      <w:rFonts w:ascii="Cambria" w:eastAsiaTheme="majorEastAsia" w:hAnsi="Cambria" w:cstheme="majorBidi"/>
      <w:b/>
      <w:kern w:val="32"/>
      <w:sz w:val="32"/>
      <w:lang w:val="x-none" w:eastAsia="ar-SA"/>
    </w:rPr>
  </w:style>
  <w:style w:type="character" w:customStyle="1" w:styleId="berschrift2Zchn">
    <w:name w:val="Überschrift 2 Zchn"/>
    <w:aliases w:val="Diss 2 Zchn"/>
    <w:link w:val="berschrift2"/>
    <w:rsid w:val="003C362A"/>
    <w:rPr>
      <w:rFonts w:ascii="Cambria" w:eastAsiaTheme="majorEastAsia" w:hAnsi="Cambria" w:cstheme="majorBidi"/>
      <w:b/>
      <w:i/>
      <w:sz w:val="28"/>
      <w:lang w:val="x-none" w:eastAsia="ar-SA"/>
    </w:rPr>
  </w:style>
  <w:style w:type="paragraph" w:customStyle="1" w:styleId="CitaviBibliographyEntry">
    <w:name w:val="Citavi Bibliography Entry"/>
    <w:basedOn w:val="Standard"/>
    <w:link w:val="CitaviBibliographyEntryZchn"/>
    <w:uiPriority w:val="5"/>
    <w:rsid w:val="00DC7CBF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5"/>
    <w:rsid w:val="00DC7CBF"/>
  </w:style>
  <w:style w:type="paragraph" w:customStyle="1" w:styleId="CitaviBibliographyHeading">
    <w:name w:val="Citavi Bibliography Heading"/>
    <w:basedOn w:val="berschrift1"/>
    <w:link w:val="CitaviBibliographyHeadingZchn"/>
    <w:uiPriority w:val="5"/>
    <w:rsid w:val="00DC7CBF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5"/>
    <w:rsid w:val="00DC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5"/>
    <w:rsid w:val="00DC7CBF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5"/>
    <w:rsid w:val="00DC7C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5"/>
    <w:rsid w:val="00DC7CBF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5"/>
    <w:rsid w:val="00DC7CBF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5"/>
    <w:rsid w:val="00DC7CBF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5"/>
    <w:rsid w:val="00DC7C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4Zchn">
    <w:name w:val="Überschrift 4 Zchn"/>
    <w:link w:val="berschrift4"/>
    <w:rsid w:val="003C362A"/>
    <w:rPr>
      <w:rFonts w:ascii="Calibri" w:eastAsiaTheme="majorEastAsia" w:hAnsi="Calibri" w:cstheme="majorBidi"/>
      <w:b/>
      <w:sz w:val="28"/>
      <w:lang w:val="x-none" w:eastAsia="ar-SA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5"/>
    <w:rsid w:val="00DC7CBF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5"/>
    <w:rsid w:val="00DC7C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3C362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ar-SA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5"/>
    <w:rsid w:val="00DC7CBF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5"/>
    <w:rsid w:val="00DC7C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3C3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ar-SA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5"/>
    <w:rsid w:val="00DC7CBF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5"/>
    <w:rsid w:val="00DC7C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3C362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ar-SA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5"/>
    <w:rsid w:val="00DC7CBF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5"/>
    <w:rsid w:val="00DC7C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semiHidden/>
    <w:rsid w:val="003C36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ar-SA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5"/>
    <w:rsid w:val="00DC7CBF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5"/>
    <w:rsid w:val="00DC7C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3C36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ar-SA"/>
    </w:rPr>
  </w:style>
  <w:style w:type="paragraph" w:styleId="Funotentext">
    <w:name w:val="footnote text"/>
    <w:basedOn w:val="Standard"/>
    <w:link w:val="FunotentextZchn"/>
    <w:rsid w:val="003C362A"/>
    <w:pPr>
      <w:widowControl/>
      <w:suppressAutoHyphens w:val="0"/>
      <w:spacing w:after="120"/>
    </w:pPr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3C362A"/>
    <w:rPr>
      <w:lang w:val="x-none" w:eastAsia="ar-SA"/>
    </w:rPr>
  </w:style>
  <w:style w:type="character" w:styleId="Hyperlink">
    <w:name w:val="Hyperlink"/>
    <w:rsid w:val="003C362A"/>
    <w:rPr>
      <w:b/>
      <w:color w:val="FD6400"/>
      <w:u w:val="single"/>
    </w:rPr>
  </w:style>
  <w:style w:type="paragraph" w:styleId="Listenabsatz">
    <w:name w:val="List Paragraph"/>
    <w:basedOn w:val="Standard"/>
    <w:uiPriority w:val="34"/>
    <w:qFormat/>
    <w:rsid w:val="003C362A"/>
    <w:pPr>
      <w:ind w:left="720"/>
    </w:pPr>
  </w:style>
  <w:style w:type="paragraph" w:styleId="Sprechblasentext">
    <w:name w:val="Balloon Text"/>
    <w:basedOn w:val="Standard"/>
    <w:link w:val="SprechblasentextZchn"/>
    <w:semiHidden/>
    <w:rsid w:val="003C362A"/>
    <w:rPr>
      <w:sz w:val="20"/>
      <w:szCs w:val="20"/>
      <w:lang w:val="x-none"/>
    </w:rPr>
  </w:style>
  <w:style w:type="character" w:customStyle="1" w:styleId="SprechblasentextZchn">
    <w:name w:val="Sprechblasentext Zchn"/>
    <w:link w:val="Sprechblasentext"/>
    <w:semiHidden/>
    <w:rsid w:val="003C362A"/>
    <w:rPr>
      <w:lang w:val="x-none" w:eastAsia="ar-SA"/>
    </w:rPr>
  </w:style>
  <w:style w:type="character" w:customStyle="1" w:styleId="RTFNum21">
    <w:name w:val="RTF_Num 2 1"/>
    <w:rsid w:val="003C362A"/>
  </w:style>
  <w:style w:type="character" w:customStyle="1" w:styleId="RTFNum22">
    <w:name w:val="RTF_Num 2 2"/>
    <w:rsid w:val="003C362A"/>
  </w:style>
  <w:style w:type="character" w:customStyle="1" w:styleId="RTFNum23">
    <w:name w:val="RTF_Num 2 3"/>
    <w:rsid w:val="003C362A"/>
  </w:style>
  <w:style w:type="character" w:customStyle="1" w:styleId="RTFNum24">
    <w:name w:val="RTF_Num 2 4"/>
    <w:rsid w:val="003C362A"/>
  </w:style>
  <w:style w:type="character" w:customStyle="1" w:styleId="RTFNum25">
    <w:name w:val="RTF_Num 2 5"/>
    <w:rsid w:val="003C362A"/>
  </w:style>
  <w:style w:type="character" w:customStyle="1" w:styleId="RTFNum26">
    <w:name w:val="RTF_Num 2 6"/>
    <w:rsid w:val="003C362A"/>
  </w:style>
  <w:style w:type="character" w:customStyle="1" w:styleId="RTFNum27">
    <w:name w:val="RTF_Num 2 7"/>
    <w:rsid w:val="003C362A"/>
  </w:style>
  <w:style w:type="character" w:customStyle="1" w:styleId="RTFNum28">
    <w:name w:val="RTF_Num 2 8"/>
    <w:rsid w:val="003C362A"/>
  </w:style>
  <w:style w:type="character" w:customStyle="1" w:styleId="RTFNum29">
    <w:name w:val="RTF_Num 2 9"/>
    <w:rsid w:val="003C362A"/>
  </w:style>
  <w:style w:type="character" w:customStyle="1" w:styleId="RTFNum31">
    <w:name w:val="RTF_Num 3 1"/>
    <w:rsid w:val="003C362A"/>
  </w:style>
  <w:style w:type="character" w:customStyle="1" w:styleId="RTFNum32">
    <w:name w:val="RTF_Num 3 2"/>
    <w:rsid w:val="003C362A"/>
  </w:style>
  <w:style w:type="character" w:customStyle="1" w:styleId="RTFNum33">
    <w:name w:val="RTF_Num 3 3"/>
    <w:rsid w:val="003C362A"/>
  </w:style>
  <w:style w:type="character" w:customStyle="1" w:styleId="RTFNum34">
    <w:name w:val="RTF_Num 3 4"/>
    <w:rsid w:val="003C362A"/>
  </w:style>
  <w:style w:type="character" w:customStyle="1" w:styleId="RTFNum35">
    <w:name w:val="RTF_Num 3 5"/>
    <w:rsid w:val="003C362A"/>
  </w:style>
  <w:style w:type="character" w:customStyle="1" w:styleId="RTFNum36">
    <w:name w:val="RTF_Num 3 6"/>
    <w:rsid w:val="003C362A"/>
  </w:style>
  <w:style w:type="character" w:customStyle="1" w:styleId="RTFNum37">
    <w:name w:val="RTF_Num 3 7"/>
    <w:rsid w:val="003C362A"/>
  </w:style>
  <w:style w:type="character" w:customStyle="1" w:styleId="RTFNum38">
    <w:name w:val="RTF_Num 3 8"/>
    <w:rsid w:val="003C362A"/>
  </w:style>
  <w:style w:type="character" w:customStyle="1" w:styleId="RTFNum39">
    <w:name w:val="RTF_Num 3 9"/>
    <w:rsid w:val="003C362A"/>
  </w:style>
  <w:style w:type="character" w:customStyle="1" w:styleId="RTFNum41">
    <w:name w:val="RTF_Num 4 1"/>
    <w:rsid w:val="003C362A"/>
  </w:style>
  <w:style w:type="character" w:customStyle="1" w:styleId="RTFNum42">
    <w:name w:val="RTF_Num 4 2"/>
    <w:rsid w:val="003C362A"/>
  </w:style>
  <w:style w:type="character" w:customStyle="1" w:styleId="RTFNum43">
    <w:name w:val="RTF_Num 4 3"/>
    <w:rsid w:val="003C362A"/>
  </w:style>
  <w:style w:type="character" w:customStyle="1" w:styleId="RTFNum44">
    <w:name w:val="RTF_Num 4 4"/>
    <w:rsid w:val="003C362A"/>
  </w:style>
  <w:style w:type="character" w:customStyle="1" w:styleId="RTFNum45">
    <w:name w:val="RTF_Num 4 5"/>
    <w:rsid w:val="003C362A"/>
  </w:style>
  <w:style w:type="character" w:customStyle="1" w:styleId="RTFNum46">
    <w:name w:val="RTF_Num 4 6"/>
    <w:rsid w:val="003C362A"/>
  </w:style>
  <w:style w:type="character" w:customStyle="1" w:styleId="RTFNum47">
    <w:name w:val="RTF_Num 4 7"/>
    <w:rsid w:val="003C362A"/>
  </w:style>
  <w:style w:type="character" w:customStyle="1" w:styleId="RTFNum48">
    <w:name w:val="RTF_Num 4 8"/>
    <w:rsid w:val="003C362A"/>
  </w:style>
  <w:style w:type="character" w:customStyle="1" w:styleId="RTFNum49">
    <w:name w:val="RTF_Num 4 9"/>
    <w:rsid w:val="003C362A"/>
  </w:style>
  <w:style w:type="character" w:customStyle="1" w:styleId="RTFNum51">
    <w:name w:val="RTF_Num 5 1"/>
    <w:rsid w:val="003C362A"/>
  </w:style>
  <w:style w:type="character" w:customStyle="1" w:styleId="RTFNum52">
    <w:name w:val="RTF_Num 5 2"/>
    <w:rsid w:val="003C362A"/>
  </w:style>
  <w:style w:type="character" w:customStyle="1" w:styleId="RTFNum53">
    <w:name w:val="RTF_Num 5 3"/>
    <w:rsid w:val="003C362A"/>
  </w:style>
  <w:style w:type="character" w:customStyle="1" w:styleId="RTFNum54">
    <w:name w:val="RTF_Num 5 4"/>
    <w:rsid w:val="003C362A"/>
  </w:style>
  <w:style w:type="character" w:customStyle="1" w:styleId="RTFNum55">
    <w:name w:val="RTF_Num 5 5"/>
    <w:rsid w:val="003C362A"/>
  </w:style>
  <w:style w:type="character" w:customStyle="1" w:styleId="RTFNum56">
    <w:name w:val="RTF_Num 5 6"/>
    <w:rsid w:val="003C362A"/>
  </w:style>
  <w:style w:type="character" w:customStyle="1" w:styleId="RTFNum57">
    <w:name w:val="RTF_Num 5 7"/>
    <w:rsid w:val="003C362A"/>
  </w:style>
  <w:style w:type="character" w:customStyle="1" w:styleId="RTFNum58">
    <w:name w:val="RTF_Num 5 8"/>
    <w:rsid w:val="003C362A"/>
  </w:style>
  <w:style w:type="character" w:customStyle="1" w:styleId="RTFNum59">
    <w:name w:val="RTF_Num 5 9"/>
    <w:rsid w:val="003C362A"/>
  </w:style>
  <w:style w:type="character" w:customStyle="1" w:styleId="DefaultParagraphFont1">
    <w:name w:val="Default Paragraph Font1"/>
    <w:rsid w:val="003C362A"/>
  </w:style>
  <w:style w:type="character" w:customStyle="1" w:styleId="FuzeileZchn">
    <w:name w:val="Fußzeile Zchn"/>
    <w:rsid w:val="003C362A"/>
    <w:rPr>
      <w:sz w:val="24"/>
    </w:rPr>
  </w:style>
  <w:style w:type="character" w:customStyle="1" w:styleId="PageNumber1">
    <w:name w:val="Page Number1"/>
    <w:rsid w:val="003C362A"/>
  </w:style>
  <w:style w:type="paragraph" w:customStyle="1" w:styleId="berschrift">
    <w:name w:val="Überschrift"/>
    <w:basedOn w:val="Standard"/>
    <w:next w:val="Textkrper"/>
    <w:rsid w:val="003C362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3C362A"/>
    <w:pPr>
      <w:spacing w:after="120"/>
    </w:pPr>
    <w:rPr>
      <w:szCs w:val="20"/>
      <w:lang w:val="x-none"/>
    </w:rPr>
  </w:style>
  <w:style w:type="character" w:customStyle="1" w:styleId="TextkrperZchn">
    <w:name w:val="Textkörper Zchn"/>
    <w:link w:val="Textkrper"/>
    <w:rsid w:val="003C362A"/>
    <w:rPr>
      <w:sz w:val="24"/>
      <w:lang w:val="x-none" w:eastAsia="ar-SA"/>
    </w:rPr>
  </w:style>
  <w:style w:type="paragraph" w:customStyle="1" w:styleId="Beschriftung1">
    <w:name w:val="Beschriftung1"/>
    <w:basedOn w:val="Standard"/>
    <w:rsid w:val="003C362A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Verzeichnis">
    <w:name w:val="Verzeichnis"/>
    <w:basedOn w:val="Standard"/>
    <w:rsid w:val="003C362A"/>
    <w:pPr>
      <w:suppressLineNumbers/>
    </w:pPr>
    <w:rPr>
      <w:rFonts w:eastAsia="Times New Roman" w:cs="Tahoma"/>
    </w:rPr>
  </w:style>
  <w:style w:type="paragraph" w:customStyle="1" w:styleId="Footer1">
    <w:name w:val="Footer1"/>
    <w:basedOn w:val="Standard"/>
    <w:rsid w:val="003C362A"/>
    <w:pPr>
      <w:tabs>
        <w:tab w:val="center" w:pos="4536"/>
        <w:tab w:val="right" w:pos="9072"/>
      </w:tabs>
    </w:pPr>
    <w:rPr>
      <w:rFonts w:eastAsia="Times New Roman"/>
    </w:rPr>
  </w:style>
  <w:style w:type="paragraph" w:customStyle="1" w:styleId="Rahmeninhalt">
    <w:name w:val="Rahmeninhalt"/>
    <w:basedOn w:val="Textkrper"/>
    <w:rsid w:val="003C362A"/>
    <w:rPr>
      <w:rFonts w:eastAsia="Times New Roman"/>
    </w:rPr>
  </w:style>
  <w:style w:type="character" w:customStyle="1" w:styleId="bullet7">
    <w:name w:val="bullet7"/>
    <w:rsid w:val="003C362A"/>
  </w:style>
  <w:style w:type="character" w:customStyle="1" w:styleId="author">
    <w:name w:val="author"/>
    <w:rsid w:val="003C362A"/>
  </w:style>
  <w:style w:type="character" w:customStyle="1" w:styleId="journaltitle3">
    <w:name w:val="journaltitle3"/>
    <w:rsid w:val="003C362A"/>
    <w:rPr>
      <w:i/>
    </w:rPr>
  </w:style>
  <w:style w:type="character" w:customStyle="1" w:styleId="pubyear">
    <w:name w:val="pubyear"/>
    <w:rsid w:val="003C362A"/>
  </w:style>
  <w:style w:type="character" w:customStyle="1" w:styleId="vol3">
    <w:name w:val="vol3"/>
    <w:rsid w:val="003C362A"/>
    <w:rPr>
      <w:b/>
    </w:rPr>
  </w:style>
  <w:style w:type="character" w:customStyle="1" w:styleId="citedissue">
    <w:name w:val="citedissue"/>
    <w:rsid w:val="003C362A"/>
  </w:style>
  <w:style w:type="character" w:customStyle="1" w:styleId="pagefirst">
    <w:name w:val="pagefirst"/>
    <w:rsid w:val="003C362A"/>
  </w:style>
  <w:style w:type="character" w:customStyle="1" w:styleId="pagelast">
    <w:name w:val="pagelast"/>
    <w:rsid w:val="003C362A"/>
  </w:style>
  <w:style w:type="character" w:customStyle="1" w:styleId="searchitem">
    <w:name w:val="searchitem"/>
    <w:rsid w:val="003C362A"/>
  </w:style>
  <w:style w:type="character" w:customStyle="1" w:styleId="total">
    <w:name w:val="total"/>
    <w:rsid w:val="003C362A"/>
  </w:style>
  <w:style w:type="character" w:customStyle="1" w:styleId="addmd1">
    <w:name w:val="addmd1"/>
    <w:rsid w:val="003C362A"/>
    <w:rPr>
      <w:sz w:val="20"/>
    </w:rPr>
  </w:style>
  <w:style w:type="character" w:customStyle="1" w:styleId="red">
    <w:name w:val="red"/>
    <w:rsid w:val="003C362A"/>
  </w:style>
  <w:style w:type="character" w:customStyle="1" w:styleId="mw-headline">
    <w:name w:val="mw-headline"/>
    <w:rsid w:val="003C362A"/>
  </w:style>
  <w:style w:type="character" w:customStyle="1" w:styleId="plainlinks-print">
    <w:name w:val="plainlinks-print"/>
    <w:rsid w:val="003C362A"/>
  </w:style>
  <w:style w:type="character" w:customStyle="1" w:styleId="text31">
    <w:name w:val="text31"/>
    <w:rsid w:val="003C362A"/>
    <w:rPr>
      <w:b/>
      <w:color w:val="003366"/>
      <w:sz w:val="19"/>
    </w:rPr>
  </w:style>
  <w:style w:type="character" w:customStyle="1" w:styleId="category1">
    <w:name w:val="category1"/>
    <w:rsid w:val="003C362A"/>
    <w:rPr>
      <w:color w:val="808080"/>
      <w:sz w:val="18"/>
    </w:rPr>
  </w:style>
  <w:style w:type="paragraph" w:customStyle="1" w:styleId="Virchow-Edition">
    <w:name w:val="Virchow-Edition"/>
    <w:basedOn w:val="Standard"/>
    <w:rsid w:val="003C362A"/>
    <w:pPr>
      <w:widowControl/>
      <w:tabs>
        <w:tab w:val="left" w:pos="284"/>
      </w:tabs>
      <w:suppressAutoHyphens w:val="0"/>
    </w:pPr>
    <w:rPr>
      <w:rFonts w:eastAsia="Times New Roman"/>
      <w:szCs w:val="27"/>
      <w:lang w:eastAsia="de-DE"/>
    </w:rPr>
  </w:style>
  <w:style w:type="character" w:customStyle="1" w:styleId="lang">
    <w:name w:val="lang"/>
    <w:rsid w:val="003C362A"/>
  </w:style>
  <w:style w:type="character" w:customStyle="1" w:styleId="BesuchterHyperlink">
    <w:name w:val="BesuchterHyperlink"/>
    <w:rsid w:val="00EF40FB"/>
    <w:rPr>
      <w:color w:val="800080"/>
      <w:u w:val="single"/>
    </w:rPr>
  </w:style>
  <w:style w:type="character" w:customStyle="1" w:styleId="addmd">
    <w:name w:val="addmd"/>
    <w:rsid w:val="003C362A"/>
  </w:style>
  <w:style w:type="character" w:customStyle="1" w:styleId="NichtaufgelsteErwhnung1">
    <w:name w:val="Nicht aufgelöste Erwähnung1"/>
    <w:uiPriority w:val="99"/>
    <w:semiHidden/>
    <w:unhideWhenUsed/>
    <w:rsid w:val="003C362A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semiHidden/>
    <w:rsid w:val="003C362A"/>
    <w:rPr>
      <w:rFonts w:eastAsia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semiHidden/>
    <w:rsid w:val="003C362A"/>
    <w:rPr>
      <w:rFonts w:eastAsia="Times New Roman"/>
      <w:lang w:val="x-none" w:eastAsia="ar-SA"/>
    </w:rPr>
  </w:style>
  <w:style w:type="paragraph" w:styleId="Kopfzeile">
    <w:name w:val="header"/>
    <w:basedOn w:val="Standard"/>
    <w:link w:val="KopfzeileZchn"/>
    <w:rsid w:val="003C362A"/>
    <w:pPr>
      <w:tabs>
        <w:tab w:val="center" w:pos="4536"/>
        <w:tab w:val="right" w:pos="9072"/>
      </w:tabs>
    </w:pPr>
    <w:rPr>
      <w:rFonts w:eastAsia="Times New Roman"/>
      <w:szCs w:val="20"/>
      <w:lang w:val="x-none"/>
    </w:rPr>
  </w:style>
  <w:style w:type="character" w:customStyle="1" w:styleId="KopfzeileZchn">
    <w:name w:val="Kopfzeile Zchn"/>
    <w:link w:val="Kopfzeile"/>
    <w:rsid w:val="003C362A"/>
    <w:rPr>
      <w:rFonts w:eastAsia="Times New Roman"/>
      <w:sz w:val="24"/>
      <w:lang w:val="x-none" w:eastAsia="ar-SA"/>
    </w:rPr>
  </w:style>
  <w:style w:type="paragraph" w:styleId="Fuzeile">
    <w:name w:val="footer"/>
    <w:basedOn w:val="Standard"/>
    <w:link w:val="FuzeileZchn1"/>
    <w:rsid w:val="003C362A"/>
    <w:pPr>
      <w:suppressLineNumbers/>
      <w:tabs>
        <w:tab w:val="center" w:pos="4703"/>
        <w:tab w:val="right" w:pos="9406"/>
      </w:tabs>
    </w:pPr>
    <w:rPr>
      <w:rFonts w:eastAsia="Times New Roman"/>
      <w:szCs w:val="20"/>
      <w:lang w:val="x-none"/>
    </w:rPr>
  </w:style>
  <w:style w:type="character" w:customStyle="1" w:styleId="FuzeileZchn1">
    <w:name w:val="Fußzeile Zchn1"/>
    <w:link w:val="Fuzeile"/>
    <w:rsid w:val="003C362A"/>
    <w:rPr>
      <w:rFonts w:eastAsia="Times New Roman"/>
      <w:sz w:val="24"/>
      <w:lang w:val="x-none" w:eastAsia="ar-SA"/>
    </w:rPr>
  </w:style>
  <w:style w:type="character" w:styleId="Funotenzeichen">
    <w:name w:val="footnote reference"/>
    <w:semiHidden/>
    <w:rsid w:val="003C362A"/>
    <w:rPr>
      <w:vertAlign w:val="superscript"/>
    </w:rPr>
  </w:style>
  <w:style w:type="character" w:styleId="Kommentarzeichen">
    <w:name w:val="annotation reference"/>
    <w:semiHidden/>
    <w:rsid w:val="003C362A"/>
    <w:rPr>
      <w:sz w:val="16"/>
    </w:rPr>
  </w:style>
  <w:style w:type="character" w:styleId="Seitenzahl">
    <w:name w:val="page number"/>
    <w:basedOn w:val="Absatz-Standardschriftart"/>
    <w:rsid w:val="003C362A"/>
  </w:style>
  <w:style w:type="character" w:styleId="Endnotenzeichen">
    <w:name w:val="endnote reference"/>
    <w:semiHidden/>
    <w:rsid w:val="003C362A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3C362A"/>
    <w:rPr>
      <w:rFonts w:eastAsia="Times New Roman"/>
      <w:sz w:val="20"/>
      <w:szCs w:val="20"/>
      <w:lang w:val="x-none"/>
    </w:rPr>
  </w:style>
  <w:style w:type="character" w:customStyle="1" w:styleId="EndnotentextZchn">
    <w:name w:val="Endnotentext Zchn"/>
    <w:link w:val="Endnotentext"/>
    <w:semiHidden/>
    <w:rsid w:val="003C362A"/>
    <w:rPr>
      <w:rFonts w:eastAsia="Times New Roman"/>
      <w:lang w:val="x-none" w:eastAsia="ar-SA"/>
    </w:rPr>
  </w:style>
  <w:style w:type="paragraph" w:styleId="Liste">
    <w:name w:val="List"/>
    <w:basedOn w:val="Textkrper"/>
    <w:rsid w:val="003C362A"/>
    <w:rPr>
      <w:rFonts w:eastAsia="Times New Roman" w:cs="Tahoma"/>
    </w:rPr>
  </w:style>
  <w:style w:type="character" w:styleId="Fett">
    <w:name w:val="Strong"/>
    <w:uiPriority w:val="22"/>
    <w:qFormat/>
    <w:rsid w:val="003C362A"/>
    <w:rPr>
      <w:b/>
    </w:rPr>
  </w:style>
  <w:style w:type="character" w:styleId="Hervorhebung">
    <w:name w:val="Emphasis"/>
    <w:qFormat/>
    <w:rsid w:val="003C362A"/>
    <w:rPr>
      <w:i/>
    </w:rPr>
  </w:style>
  <w:style w:type="paragraph" w:styleId="StandardWeb">
    <w:name w:val="Normal (Web)"/>
    <w:basedOn w:val="Standard"/>
    <w:uiPriority w:val="99"/>
    <w:rsid w:val="003C362A"/>
    <w:pPr>
      <w:widowControl/>
      <w:suppressAutoHyphens w:val="0"/>
      <w:spacing w:before="100" w:beforeAutospacing="1" w:after="100" w:afterAutospacing="1"/>
    </w:pPr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C362A"/>
    <w:rPr>
      <w:b/>
    </w:rPr>
  </w:style>
  <w:style w:type="character" w:customStyle="1" w:styleId="KommentarthemaZchn">
    <w:name w:val="Kommentarthema Zchn"/>
    <w:link w:val="Kommentarthema"/>
    <w:semiHidden/>
    <w:rsid w:val="003C362A"/>
    <w:rPr>
      <w:rFonts w:eastAsia="Times New Roman"/>
      <w:b/>
      <w:lang w:val="x-none" w:eastAsia="ar-SA"/>
    </w:rPr>
  </w:style>
  <w:style w:type="table" w:styleId="Tabellenraster">
    <w:name w:val="Table Grid"/>
    <w:basedOn w:val="NormaleTabelle"/>
    <w:rsid w:val="003C362A"/>
    <w:pPr>
      <w:widowControl w:val="0"/>
      <w:suppressAutoHyphens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3C362A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62A"/>
    <w:rPr>
      <w:color w:val="605E5C"/>
      <w:shd w:val="clear" w:color="auto" w:fill="E1DFDD"/>
    </w:rPr>
  </w:style>
  <w:style w:type="paragraph" w:customStyle="1" w:styleId="kontakt">
    <w:name w:val="kontakt"/>
    <w:basedOn w:val="Standard"/>
    <w:rsid w:val="007C4B77"/>
    <w:pPr>
      <w:widowControl/>
      <w:suppressAutoHyphens w:val="0"/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value">
    <w:name w:val="value"/>
    <w:basedOn w:val="Absatz-Standardschriftart"/>
    <w:rsid w:val="007C4B77"/>
  </w:style>
  <w:style w:type="character" w:customStyle="1" w:styleId="label">
    <w:name w:val="label"/>
    <w:basedOn w:val="Absatz-Standardschriftart"/>
    <w:rsid w:val="007C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baumewerd@kulturgutverlust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53AD-74CE-43E7-86A3-D86DA764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Fründt</dc:creator>
  <cp:keywords/>
  <dc:description/>
  <cp:lastModifiedBy>Grundhuber, Lena</cp:lastModifiedBy>
  <cp:revision>5</cp:revision>
  <dcterms:created xsi:type="dcterms:W3CDTF">2021-01-22T11:28:00Z</dcterms:created>
  <dcterms:modified xsi:type="dcterms:W3CDTF">2021-01-25T15:31:00Z</dcterms:modified>
</cp:coreProperties>
</file>