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B997" w14:textId="1B9D689B" w:rsidR="00FC3B74" w:rsidRDefault="00CE672F" w:rsidP="00FC3B74">
      <w:pPr>
        <w:spacing w:line="480" w:lineRule="auto"/>
        <w:jc w:val="center"/>
        <w:rPr>
          <w:b/>
          <w:bCs/>
          <w:sz w:val="28"/>
          <w:szCs w:val="28"/>
        </w:rPr>
      </w:pPr>
      <w:r w:rsidRPr="00CE672F">
        <w:rPr>
          <w:b/>
          <w:bCs/>
          <w:sz w:val="28"/>
          <w:szCs w:val="28"/>
        </w:rPr>
        <w:t>C</w:t>
      </w:r>
      <w:r w:rsidR="00FC3B74">
        <w:rPr>
          <w:b/>
          <w:bCs/>
          <w:sz w:val="28"/>
          <w:szCs w:val="28"/>
        </w:rPr>
        <w:t xml:space="preserve">all </w:t>
      </w:r>
      <w:proofErr w:type="spellStart"/>
      <w:r w:rsidRPr="00CE672F">
        <w:rPr>
          <w:b/>
          <w:bCs/>
          <w:sz w:val="28"/>
          <w:szCs w:val="28"/>
        </w:rPr>
        <w:t>f</w:t>
      </w:r>
      <w:r w:rsidR="00FC3B74">
        <w:rPr>
          <w:b/>
          <w:bCs/>
          <w:sz w:val="28"/>
          <w:szCs w:val="28"/>
        </w:rPr>
        <w:t>or</w:t>
      </w:r>
      <w:proofErr w:type="spellEnd"/>
      <w:r w:rsidR="00FC3B74">
        <w:rPr>
          <w:b/>
          <w:bCs/>
          <w:sz w:val="28"/>
          <w:szCs w:val="28"/>
        </w:rPr>
        <w:t xml:space="preserve"> </w:t>
      </w:r>
      <w:r w:rsidRPr="00CE672F">
        <w:rPr>
          <w:b/>
          <w:bCs/>
          <w:sz w:val="28"/>
          <w:szCs w:val="28"/>
        </w:rPr>
        <w:t>P</w:t>
      </w:r>
      <w:r w:rsidR="00FC3B74">
        <w:rPr>
          <w:b/>
          <w:bCs/>
          <w:sz w:val="28"/>
          <w:szCs w:val="28"/>
        </w:rPr>
        <w:t>apers</w:t>
      </w:r>
      <w:r w:rsidRPr="00CE672F">
        <w:rPr>
          <w:b/>
          <w:bCs/>
          <w:sz w:val="28"/>
          <w:szCs w:val="28"/>
        </w:rPr>
        <w:t xml:space="preserve">: </w:t>
      </w:r>
    </w:p>
    <w:p w14:paraId="1B1770B1" w14:textId="5829BFBD" w:rsidR="00FC3B74" w:rsidRPr="00FC3B74" w:rsidRDefault="00342E5E" w:rsidP="00FC3B74">
      <w:pPr>
        <w:spacing w:line="480" w:lineRule="auto"/>
        <w:jc w:val="center"/>
        <w:rPr>
          <w:b/>
          <w:bCs/>
          <w:sz w:val="28"/>
          <w:szCs w:val="28"/>
        </w:rPr>
      </w:pPr>
      <w:r w:rsidRPr="00471801">
        <w:rPr>
          <w:b/>
          <w:bCs/>
          <w:sz w:val="28"/>
          <w:szCs w:val="28"/>
        </w:rPr>
        <w:t>Requisiten</w:t>
      </w:r>
      <w:r w:rsidR="00701232">
        <w:rPr>
          <w:b/>
          <w:bCs/>
          <w:sz w:val="28"/>
          <w:szCs w:val="28"/>
        </w:rPr>
        <w:t xml:space="preserve"> –</w:t>
      </w:r>
      <w:r w:rsidR="00AB376F">
        <w:rPr>
          <w:b/>
          <w:bCs/>
          <w:sz w:val="28"/>
          <w:szCs w:val="28"/>
        </w:rPr>
        <w:t xml:space="preserve"> </w:t>
      </w:r>
      <w:r w:rsidR="00471801" w:rsidRPr="00471801">
        <w:rPr>
          <w:b/>
          <w:bCs/>
          <w:sz w:val="28"/>
          <w:szCs w:val="28"/>
        </w:rPr>
        <w:t xml:space="preserve">Die Inszenierung von </w:t>
      </w:r>
      <w:r w:rsidRPr="00471801">
        <w:rPr>
          <w:b/>
          <w:bCs/>
          <w:sz w:val="28"/>
          <w:szCs w:val="28"/>
        </w:rPr>
        <w:t>Objekte</w:t>
      </w:r>
      <w:r w:rsidR="00471801" w:rsidRPr="00471801">
        <w:rPr>
          <w:b/>
          <w:bCs/>
          <w:sz w:val="28"/>
          <w:szCs w:val="28"/>
        </w:rPr>
        <w:t>n</w:t>
      </w:r>
      <w:r w:rsidRPr="00471801">
        <w:rPr>
          <w:b/>
          <w:bCs/>
          <w:sz w:val="28"/>
          <w:szCs w:val="28"/>
        </w:rPr>
        <w:t xml:space="preserve"> auf der </w:t>
      </w:r>
      <w:r w:rsidR="00E626BD" w:rsidRPr="00471801">
        <w:rPr>
          <w:b/>
          <w:bCs/>
          <w:sz w:val="28"/>
          <w:szCs w:val="28"/>
        </w:rPr>
        <w:t>‚</w:t>
      </w:r>
      <w:r w:rsidRPr="00471801">
        <w:rPr>
          <w:b/>
          <w:bCs/>
          <w:sz w:val="28"/>
          <w:szCs w:val="28"/>
        </w:rPr>
        <w:t>Bühne der Kunst</w:t>
      </w:r>
      <w:r w:rsidR="00E626BD" w:rsidRPr="00471801">
        <w:rPr>
          <w:b/>
          <w:bCs/>
          <w:sz w:val="28"/>
          <w:szCs w:val="28"/>
        </w:rPr>
        <w:t>‘</w:t>
      </w:r>
    </w:p>
    <w:p w14:paraId="74A2596D" w14:textId="08BECEFD" w:rsidR="00A5069A" w:rsidRPr="00471801" w:rsidRDefault="00A5069A" w:rsidP="00FC3B74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  <w:r w:rsidRPr="00471801">
        <w:rPr>
          <w:b/>
          <w:bCs/>
          <w:sz w:val="28"/>
          <w:szCs w:val="28"/>
          <w:lang w:val="en-US"/>
        </w:rPr>
        <w:t>Props –</w:t>
      </w:r>
      <w:r w:rsidR="00CD2F60" w:rsidRPr="00471801">
        <w:rPr>
          <w:b/>
          <w:bCs/>
          <w:sz w:val="28"/>
          <w:szCs w:val="28"/>
          <w:lang w:val="en-US"/>
        </w:rPr>
        <w:t xml:space="preserve"> </w:t>
      </w:r>
      <w:r w:rsidR="00471801" w:rsidRPr="00471801">
        <w:rPr>
          <w:b/>
          <w:bCs/>
          <w:sz w:val="28"/>
          <w:szCs w:val="28"/>
          <w:lang w:val="en-US"/>
        </w:rPr>
        <w:t xml:space="preserve">Staging </w:t>
      </w:r>
      <w:r w:rsidRPr="00471801">
        <w:rPr>
          <w:b/>
          <w:bCs/>
          <w:sz w:val="28"/>
          <w:szCs w:val="28"/>
          <w:lang w:val="en-US"/>
        </w:rPr>
        <w:t xml:space="preserve">Objects on the </w:t>
      </w:r>
      <w:r w:rsidR="00E626BD" w:rsidRPr="00471801">
        <w:rPr>
          <w:b/>
          <w:bCs/>
          <w:sz w:val="28"/>
          <w:szCs w:val="28"/>
          <w:lang w:val="en-US"/>
        </w:rPr>
        <w:t>‘</w:t>
      </w:r>
      <w:r w:rsidRPr="00471801">
        <w:rPr>
          <w:b/>
          <w:bCs/>
          <w:sz w:val="28"/>
          <w:szCs w:val="28"/>
          <w:lang w:val="en-US"/>
        </w:rPr>
        <w:t>Stage of Art</w:t>
      </w:r>
      <w:r w:rsidR="00E626BD" w:rsidRPr="00471801">
        <w:rPr>
          <w:b/>
          <w:bCs/>
          <w:sz w:val="28"/>
          <w:szCs w:val="28"/>
          <w:lang w:val="en-US"/>
        </w:rPr>
        <w:t>’</w:t>
      </w:r>
    </w:p>
    <w:p w14:paraId="134DAA81" w14:textId="77777777" w:rsidR="00A5069A" w:rsidRPr="00471801" w:rsidRDefault="00A5069A" w:rsidP="00CF1C23">
      <w:pPr>
        <w:spacing w:line="276" w:lineRule="auto"/>
        <w:rPr>
          <w:iCs/>
          <w:lang w:val="en-US"/>
        </w:rPr>
      </w:pPr>
    </w:p>
    <w:p w14:paraId="623BBCF9" w14:textId="77777777" w:rsidR="00FC3B74" w:rsidRDefault="0024157A" w:rsidP="00FC3B74">
      <w:pPr>
        <w:spacing w:line="276" w:lineRule="auto"/>
        <w:jc w:val="center"/>
        <w:rPr>
          <w:iCs/>
        </w:rPr>
      </w:pPr>
      <w:r w:rsidRPr="00471801">
        <w:rPr>
          <w:iCs/>
        </w:rPr>
        <w:t xml:space="preserve">Internationale Tagung: </w:t>
      </w:r>
    </w:p>
    <w:p w14:paraId="2592CCBD" w14:textId="49266D4B" w:rsidR="0024157A" w:rsidRPr="00471801" w:rsidRDefault="0024157A" w:rsidP="00FC3B74">
      <w:pPr>
        <w:spacing w:line="276" w:lineRule="auto"/>
        <w:jc w:val="center"/>
        <w:rPr>
          <w:iCs/>
        </w:rPr>
      </w:pPr>
      <w:r w:rsidRPr="00471801">
        <w:rPr>
          <w:iCs/>
        </w:rPr>
        <w:t xml:space="preserve">Requisiten – Die Inszenierung von Objekten auf der </w:t>
      </w:r>
      <w:r w:rsidR="003916AD" w:rsidRPr="00471801">
        <w:rPr>
          <w:iCs/>
        </w:rPr>
        <w:t>‚</w:t>
      </w:r>
      <w:r w:rsidRPr="00471801">
        <w:rPr>
          <w:iCs/>
        </w:rPr>
        <w:t>Bühne der Kunst</w:t>
      </w:r>
      <w:r w:rsidR="003916AD" w:rsidRPr="00471801">
        <w:rPr>
          <w:iCs/>
        </w:rPr>
        <w:t>‘</w:t>
      </w:r>
    </w:p>
    <w:p w14:paraId="6F22FD8D" w14:textId="77777777" w:rsidR="00FC3B74" w:rsidRDefault="00CE672F" w:rsidP="00FC3B74">
      <w:pPr>
        <w:spacing w:line="276" w:lineRule="auto"/>
        <w:jc w:val="center"/>
        <w:rPr>
          <w:iCs/>
        </w:rPr>
      </w:pPr>
      <w:r w:rsidRPr="00471801">
        <w:rPr>
          <w:iCs/>
        </w:rPr>
        <w:t>Organisation: Joanna Olchawa</w:t>
      </w:r>
      <w:r w:rsidR="00782B37" w:rsidRPr="00471801">
        <w:rPr>
          <w:iCs/>
        </w:rPr>
        <w:t xml:space="preserve"> und</w:t>
      </w:r>
      <w:r w:rsidRPr="00471801">
        <w:rPr>
          <w:iCs/>
        </w:rPr>
        <w:t xml:space="preserve"> Julia </w:t>
      </w:r>
      <w:proofErr w:type="spellStart"/>
      <w:r w:rsidRPr="00471801">
        <w:rPr>
          <w:iCs/>
        </w:rPr>
        <w:t>Saviello</w:t>
      </w:r>
      <w:proofErr w:type="spellEnd"/>
      <w:r w:rsidRPr="009E2A7C">
        <w:rPr>
          <w:iCs/>
        </w:rPr>
        <w:t xml:space="preserve"> </w:t>
      </w:r>
    </w:p>
    <w:p w14:paraId="0BC53924" w14:textId="28CD82E3" w:rsidR="00342E5E" w:rsidRPr="009E2A7C" w:rsidRDefault="00CE672F" w:rsidP="00FC3B74">
      <w:pPr>
        <w:spacing w:line="276" w:lineRule="auto"/>
        <w:jc w:val="center"/>
        <w:rPr>
          <w:iCs/>
        </w:rPr>
      </w:pPr>
      <w:r w:rsidRPr="009E2A7C">
        <w:rPr>
          <w:iCs/>
        </w:rPr>
        <w:t>(</w:t>
      </w:r>
      <w:r w:rsidR="009E2A7C" w:rsidRPr="009E2A7C">
        <w:rPr>
          <w:iCs/>
        </w:rPr>
        <w:t>Kunstgeschicht</w:t>
      </w:r>
      <w:r w:rsidR="009E2A7C">
        <w:rPr>
          <w:iCs/>
        </w:rPr>
        <w:t xml:space="preserve">liches Institut der </w:t>
      </w:r>
      <w:r w:rsidRPr="009E2A7C">
        <w:rPr>
          <w:iCs/>
        </w:rPr>
        <w:t>Goethe</w:t>
      </w:r>
      <w:r w:rsidR="0024157A">
        <w:rPr>
          <w:iCs/>
        </w:rPr>
        <w:t>-</w:t>
      </w:r>
      <w:r w:rsidRPr="009E2A7C">
        <w:rPr>
          <w:iCs/>
        </w:rPr>
        <w:t>Universität Frankfurt am Main)</w:t>
      </w:r>
    </w:p>
    <w:p w14:paraId="282DE2AF" w14:textId="5471DDC0" w:rsidR="00CE672F" w:rsidRPr="00217965" w:rsidRDefault="0024157A" w:rsidP="00FC3B74">
      <w:pPr>
        <w:spacing w:line="276" w:lineRule="auto"/>
        <w:jc w:val="center"/>
        <w:rPr>
          <w:iCs/>
          <w:lang w:val="en-US"/>
        </w:rPr>
      </w:pPr>
      <w:r w:rsidRPr="00217965">
        <w:rPr>
          <w:iCs/>
          <w:lang w:val="en-US"/>
        </w:rPr>
        <w:t xml:space="preserve">9./10.10.2020, </w:t>
      </w:r>
      <w:r w:rsidR="00A5069A" w:rsidRPr="00217965">
        <w:rPr>
          <w:iCs/>
          <w:lang w:val="en-US"/>
        </w:rPr>
        <w:t>Goethe-Universität Frankfurt am Main</w:t>
      </w:r>
    </w:p>
    <w:p w14:paraId="035E2DCB" w14:textId="77777777" w:rsidR="0024157A" w:rsidRPr="00217965" w:rsidRDefault="0024157A" w:rsidP="00CF1C23">
      <w:pPr>
        <w:spacing w:line="276" w:lineRule="auto"/>
        <w:rPr>
          <w:iCs/>
          <w:lang w:val="en-US"/>
        </w:rPr>
      </w:pPr>
    </w:p>
    <w:p w14:paraId="61548D39" w14:textId="77777777" w:rsidR="00FC3B74" w:rsidRDefault="00FC3B74" w:rsidP="00CF1C23">
      <w:pPr>
        <w:spacing w:line="276" w:lineRule="auto"/>
        <w:rPr>
          <w:iCs/>
          <w:lang w:val="en-US"/>
        </w:rPr>
      </w:pPr>
    </w:p>
    <w:p w14:paraId="4F0F6C88" w14:textId="2C66082E" w:rsidR="008775A5" w:rsidRPr="00217965" w:rsidRDefault="008775A5" w:rsidP="00CF1C23">
      <w:pPr>
        <w:spacing w:line="276" w:lineRule="auto"/>
        <w:rPr>
          <w:iCs/>
          <w:lang w:val="en-US"/>
        </w:rPr>
      </w:pPr>
      <w:r w:rsidRPr="00217965">
        <w:rPr>
          <w:iCs/>
          <w:lang w:val="en-US"/>
        </w:rPr>
        <w:t>Deadline</w:t>
      </w:r>
      <w:r w:rsidRPr="00BC6669">
        <w:rPr>
          <w:iCs/>
          <w:lang w:val="en-US"/>
        </w:rPr>
        <w:t xml:space="preserve">: </w:t>
      </w:r>
      <w:r w:rsidR="00E93AAD" w:rsidRPr="00BC6669">
        <w:rPr>
          <w:iCs/>
          <w:lang w:val="en-US"/>
        </w:rPr>
        <w:t>29</w:t>
      </w:r>
      <w:r w:rsidRPr="00BC6669">
        <w:rPr>
          <w:iCs/>
          <w:lang w:val="en-US"/>
        </w:rPr>
        <w:t>.0</w:t>
      </w:r>
      <w:r w:rsidR="00EA0204" w:rsidRPr="00BC6669">
        <w:rPr>
          <w:iCs/>
          <w:lang w:val="en-US"/>
        </w:rPr>
        <w:t>2</w:t>
      </w:r>
      <w:r w:rsidRPr="00BC6669">
        <w:rPr>
          <w:iCs/>
          <w:lang w:val="en-US"/>
        </w:rPr>
        <w:t>.2020</w:t>
      </w:r>
    </w:p>
    <w:p w14:paraId="1DC3888E" w14:textId="77777777" w:rsidR="00A5069A" w:rsidRPr="00217965" w:rsidRDefault="00A5069A" w:rsidP="00CF1C23">
      <w:pPr>
        <w:spacing w:line="276" w:lineRule="auto"/>
        <w:rPr>
          <w:i/>
          <w:lang w:val="en-US"/>
        </w:rPr>
      </w:pPr>
    </w:p>
    <w:p w14:paraId="715A7FAE" w14:textId="77777777" w:rsidR="00254117" w:rsidRDefault="008775A5" w:rsidP="00254117">
      <w:pPr>
        <w:spacing w:line="276" w:lineRule="auto"/>
        <w:rPr>
          <w:iCs/>
          <w:lang w:val="en-US"/>
        </w:rPr>
      </w:pPr>
      <w:r w:rsidRPr="008775A5">
        <w:rPr>
          <w:iCs/>
          <w:lang w:val="en-US"/>
        </w:rPr>
        <w:t>[Please scroll down for English version]</w:t>
      </w:r>
    </w:p>
    <w:p w14:paraId="37E13D15" w14:textId="77777777" w:rsidR="00254117" w:rsidRDefault="00254117" w:rsidP="00254117">
      <w:pPr>
        <w:spacing w:line="276" w:lineRule="auto"/>
        <w:rPr>
          <w:iCs/>
          <w:lang w:val="en-US"/>
        </w:rPr>
      </w:pPr>
    </w:p>
    <w:p w14:paraId="56FBFDB7" w14:textId="31A1491A" w:rsidR="00342E5E" w:rsidRDefault="00342E5E" w:rsidP="00CF1C23">
      <w:pPr>
        <w:spacing w:line="276" w:lineRule="auto"/>
      </w:pPr>
      <w:r w:rsidRPr="00283F30">
        <w:t xml:space="preserve">Nicht jeder Gegenstand, der auf einer Bühne </w:t>
      </w:r>
      <w:r w:rsidRPr="008343DE">
        <w:t>zu</w:t>
      </w:r>
      <w:r w:rsidR="00F0352A" w:rsidRPr="008343DE">
        <w:t>m</w:t>
      </w:r>
      <w:r w:rsidRPr="008343DE">
        <w:t xml:space="preserve"> </w:t>
      </w:r>
      <w:r w:rsidR="00F0352A" w:rsidRPr="008343DE">
        <w:t>Einsatz</w:t>
      </w:r>
      <w:r w:rsidRPr="00283F30">
        <w:t xml:space="preserve"> kommt, ist ein Requisit. Andrew </w:t>
      </w:r>
      <w:proofErr w:type="spellStart"/>
      <w:r w:rsidRPr="00283F30">
        <w:t>Sofer</w:t>
      </w:r>
      <w:proofErr w:type="spellEnd"/>
      <w:r w:rsidRPr="00283F30">
        <w:t xml:space="preserve"> fasst </w:t>
      </w:r>
      <w:r w:rsidR="008F398C" w:rsidRPr="00283F30">
        <w:t xml:space="preserve">in seiner vielbeachteten Studie </w:t>
      </w:r>
      <w:r w:rsidR="008F398C">
        <w:t>‚</w:t>
      </w:r>
      <w:r w:rsidR="008F398C" w:rsidRPr="00734BC7">
        <w:rPr>
          <w:iCs/>
        </w:rPr>
        <w:t xml:space="preserve">The Stage Life </w:t>
      </w:r>
      <w:proofErr w:type="spellStart"/>
      <w:r w:rsidR="008F398C" w:rsidRPr="00734BC7">
        <w:rPr>
          <w:iCs/>
        </w:rPr>
        <w:t>of</w:t>
      </w:r>
      <w:proofErr w:type="spellEnd"/>
      <w:r w:rsidR="008F398C" w:rsidRPr="00734BC7">
        <w:rPr>
          <w:iCs/>
        </w:rPr>
        <w:t xml:space="preserve"> </w:t>
      </w:r>
      <w:proofErr w:type="spellStart"/>
      <w:r w:rsidR="008F398C" w:rsidRPr="00734BC7">
        <w:rPr>
          <w:iCs/>
        </w:rPr>
        <w:t>Props</w:t>
      </w:r>
      <w:proofErr w:type="spellEnd"/>
      <w:r w:rsidR="008F398C" w:rsidRPr="00734BC7">
        <w:rPr>
          <w:iCs/>
        </w:rPr>
        <w:t>‘</w:t>
      </w:r>
      <w:r w:rsidR="008F398C" w:rsidRPr="00283F30">
        <w:t xml:space="preserve"> von 2003</w:t>
      </w:r>
      <w:r w:rsidR="008F398C">
        <w:t xml:space="preserve"> </w:t>
      </w:r>
      <w:r w:rsidRPr="00283F30">
        <w:t>unter diesem Begriff nur eigenständige, materielle und unbelebte Objekte, die von einer Schauspielerin oder einem Schauspieler im Laufe einer Vorstellung sichtbar manipuliert werden. In dieser engeren Definition des Requisit</w:t>
      </w:r>
      <w:r>
        <w:t>en</w:t>
      </w:r>
      <w:r w:rsidRPr="00283F30">
        <w:t xml:space="preserve">begriffs kommt dem Moment der </w:t>
      </w:r>
      <w:r w:rsidRPr="00166AA8">
        <w:t>Bewegung</w:t>
      </w:r>
      <w:r w:rsidRPr="00283F30">
        <w:t xml:space="preserve"> eine zentrale Bedeutung zu: An sich nicht mit Bewegungspotential ausgestattet, werden Objekte zu Requisiten, sobald sie in absichts- und bedeutungsvolle, repräsentative Handlungen eingebunden werden.</w:t>
      </w:r>
      <w:r w:rsidR="00166AA8">
        <w:t xml:space="preserve"> </w:t>
      </w:r>
      <w:r w:rsidR="005D0267">
        <w:t xml:space="preserve">Damit gerät nicht nur die </w:t>
      </w:r>
      <w:r w:rsidR="009E6F8C">
        <w:t>kon</w:t>
      </w:r>
      <w:r w:rsidR="005D0267">
        <w:t>krete</w:t>
      </w:r>
      <w:r w:rsidR="009E6F8C">
        <w:t xml:space="preserve"> Beschaffenheit der Requisiten</w:t>
      </w:r>
      <w:r w:rsidR="005D0267">
        <w:t xml:space="preserve"> in den Blick, sondern auch und vor allem ihre Handhabung durch menschliche Akteure</w:t>
      </w:r>
      <w:r w:rsidR="00ED1337">
        <w:t>, die wiederum durch die mit den Objekten verbundenen Konnotationen ebenso wie durch ihre spezifische Konstruktion (funktionsfähig oder von eingeschränktem Funktionswert) mitbestimmt wird</w:t>
      </w:r>
      <w:r w:rsidR="005D0267">
        <w:t>.</w:t>
      </w:r>
    </w:p>
    <w:p w14:paraId="1C414128" w14:textId="77777777" w:rsidR="00342E5E" w:rsidRPr="00283F30" w:rsidRDefault="00342E5E" w:rsidP="00CF1C23">
      <w:pPr>
        <w:spacing w:line="276" w:lineRule="auto"/>
      </w:pPr>
    </w:p>
    <w:p w14:paraId="0E6D4FAF" w14:textId="137E35D4" w:rsidR="00342E5E" w:rsidRDefault="000E15A7" w:rsidP="00CF1C23">
      <w:pPr>
        <w:spacing w:line="276" w:lineRule="auto"/>
      </w:pPr>
      <w:bookmarkStart w:id="0" w:name="_GoBack"/>
      <w:r>
        <w:t xml:space="preserve">Die Tagung widmet sich den Requisiten, die auf den vielfältigen ‚Bühnen‘ der bildenden Kunst vom Mittelalter bis in die Gegenwart </w:t>
      </w:r>
      <w:r w:rsidR="00007871">
        <w:t>verwendet wurden</w:t>
      </w:r>
      <w:r>
        <w:t>.</w:t>
      </w:r>
      <w:r w:rsidR="00342E5E" w:rsidRPr="00283F30">
        <w:t xml:space="preserve"> </w:t>
      </w:r>
      <w:bookmarkEnd w:id="0"/>
      <w:r>
        <w:t xml:space="preserve">Nicht erst im Theater, sondern bereits </w:t>
      </w:r>
      <w:r w:rsidR="00342E5E" w:rsidRPr="00283F30">
        <w:t>in de</w:t>
      </w:r>
      <w:r>
        <w:t xml:space="preserve">r </w:t>
      </w:r>
      <w:r w:rsidR="009E6F8C">
        <w:t xml:space="preserve">christlichen </w:t>
      </w:r>
      <w:r>
        <w:t>Liturgie</w:t>
      </w:r>
      <w:r w:rsidR="00EF5357">
        <w:t>,</w:t>
      </w:r>
      <w:r w:rsidR="007F0D7E">
        <w:t xml:space="preserve"> </w:t>
      </w:r>
      <w:r>
        <w:t xml:space="preserve">bei </w:t>
      </w:r>
      <w:r w:rsidR="009E6F8C">
        <w:t xml:space="preserve">militärischen Triumphzügen und im höfischen Zeremoniell, um nur einige Beispiele zu nennen, </w:t>
      </w:r>
      <w:r>
        <w:t>wurden Objekte auf unterschiedlichste Weise in Szene gesetzt</w:t>
      </w:r>
      <w:r w:rsidR="009E6F8C">
        <w:t xml:space="preserve"> und semantisch aufgeladen</w:t>
      </w:r>
      <w:r w:rsidR="00342E5E" w:rsidRPr="00283F30">
        <w:t xml:space="preserve">. Spätestens seit Leon Battista Albertis Umschreibung des Bildes als Fenster oder Ausblick auf eine </w:t>
      </w:r>
      <w:r w:rsidR="003569B9">
        <w:t>‚</w:t>
      </w:r>
      <w:proofErr w:type="spellStart"/>
      <w:r w:rsidR="00342E5E" w:rsidRPr="00460D70">
        <w:rPr>
          <w:iCs/>
        </w:rPr>
        <w:t>historia</w:t>
      </w:r>
      <w:proofErr w:type="spellEnd"/>
      <w:r w:rsidR="003569B9">
        <w:rPr>
          <w:iCs/>
        </w:rPr>
        <w:t>‘</w:t>
      </w:r>
      <w:r w:rsidR="00342E5E" w:rsidRPr="00283F30">
        <w:t xml:space="preserve">, d. h. auf eine Handlung mit mehreren Figuren in unterschiedlichen Haltungen und Bewegungen, durch die der Bildraum einer Bühne anglichen wird, zeigt sich aber auch eine </w:t>
      </w:r>
      <w:r w:rsidR="007F0D7E">
        <w:t>Parallelität zwischen</w:t>
      </w:r>
      <w:r w:rsidR="00342E5E" w:rsidRPr="00283F30">
        <w:t xml:space="preserve"> bildliche</w:t>
      </w:r>
      <w:r w:rsidR="007F0D7E">
        <w:t>n</w:t>
      </w:r>
      <w:r w:rsidR="00342E5E" w:rsidRPr="00283F30">
        <w:t xml:space="preserve"> Darstellungen u</w:t>
      </w:r>
      <w:r w:rsidR="007F0D7E">
        <w:t>nd</w:t>
      </w:r>
      <w:r w:rsidR="00342E5E" w:rsidRPr="00283F30">
        <w:t xml:space="preserve"> Abläufen im Theater. Daher scheint eine Weitung des Blicks vom realen zum fiktiven Raum angebracht, in dem signifikante Objekte ebenfalls zu herausgehobenen Requisiten werden können. </w:t>
      </w:r>
    </w:p>
    <w:p w14:paraId="1296B03D" w14:textId="77777777" w:rsidR="00DC4D9F" w:rsidRDefault="00DC4D9F" w:rsidP="00CF1C23">
      <w:pPr>
        <w:spacing w:line="276" w:lineRule="auto"/>
      </w:pPr>
    </w:p>
    <w:p w14:paraId="39F3C876" w14:textId="047DE6A1" w:rsidR="000E710A" w:rsidRDefault="002370B3" w:rsidP="00CF1C23">
      <w:pPr>
        <w:spacing w:line="276" w:lineRule="auto"/>
      </w:pPr>
      <w:r w:rsidRPr="0040417C">
        <w:t>Im Fokus theaterwissenschaftlicher Studien standen bisher</w:t>
      </w:r>
      <w:r w:rsidR="006E437D" w:rsidRPr="0040417C">
        <w:t xml:space="preserve"> vorgefundene Objekte wie</w:t>
      </w:r>
      <w:r w:rsidR="00D57EFF" w:rsidRPr="00D57EFF">
        <w:t xml:space="preserve"> Ringe, Totenschädel und</w:t>
      </w:r>
      <w:r w:rsidRPr="0040417C">
        <w:t xml:space="preserve"> Fächer </w:t>
      </w:r>
      <w:r w:rsidR="006E437D">
        <w:t xml:space="preserve">oder </w:t>
      </w:r>
      <w:r w:rsidR="006E437D" w:rsidRPr="0040417C">
        <w:t xml:space="preserve">eigens für eine Theaterinszenierung angefertigte </w:t>
      </w:r>
      <w:r w:rsidR="00EF5357">
        <w:t xml:space="preserve">Artefakte </w:t>
      </w:r>
      <w:r w:rsidR="006E437D" w:rsidRPr="0040417C">
        <w:t xml:space="preserve">wie </w:t>
      </w:r>
      <w:r w:rsidR="00D57EFF">
        <w:t xml:space="preserve">Masken, </w:t>
      </w:r>
      <w:r w:rsidR="006E437D" w:rsidRPr="0040417C">
        <w:t>Gläser aus Zucker oder Messer mit versenkbaren Klingen.</w:t>
      </w:r>
      <w:r w:rsidR="006E437D">
        <w:t xml:space="preserve"> Neben solchen Objekten</w:t>
      </w:r>
      <w:r w:rsidR="005D0267">
        <w:t>, die teils bereits Gegenstand kunsthistorischer Studien sind,</w:t>
      </w:r>
      <w:r w:rsidR="006E437D">
        <w:t xml:space="preserve"> </w:t>
      </w:r>
      <w:r w:rsidR="005D0267">
        <w:t xml:space="preserve">können </w:t>
      </w:r>
      <w:r w:rsidR="006E437D" w:rsidRPr="006E437D">
        <w:t>während der Tagung</w:t>
      </w:r>
      <w:r w:rsidR="006E437D">
        <w:t xml:space="preserve"> </w:t>
      </w:r>
      <w:r w:rsidR="005D0267">
        <w:t xml:space="preserve">auch </w:t>
      </w:r>
      <w:r w:rsidR="005D0267">
        <w:lastRenderedPageBreak/>
        <w:t>‚Requisiten‘</w:t>
      </w:r>
      <w:r w:rsidR="00ED1337">
        <w:t xml:space="preserve"> aus den genannten</w:t>
      </w:r>
      <w:r w:rsidR="005D0267">
        <w:t xml:space="preserve"> Kontexten</w:t>
      </w:r>
      <w:r w:rsidR="00ED1337">
        <w:t>, aus privaten Sammlungen oder Künstlerateliers</w:t>
      </w:r>
      <w:r w:rsidR="005D0267">
        <w:t xml:space="preserve"> </w:t>
      </w:r>
      <w:r w:rsidR="00ED1337">
        <w:t>sowie aus vergleichbaren Zusammenhängen diskutiert werden.</w:t>
      </w:r>
      <w:r w:rsidR="006E437D">
        <w:t xml:space="preserve"> Über die Inszenierung solcher Objekte </w:t>
      </w:r>
      <w:r w:rsidR="00ED1337">
        <w:t>im realen wie im fiktiven Raum</w:t>
      </w:r>
      <w:r w:rsidR="00E554B9">
        <w:t xml:space="preserve"> </w:t>
      </w:r>
      <w:r w:rsidR="006E437D">
        <w:t xml:space="preserve">hinaus sollen auch </w:t>
      </w:r>
      <w:r w:rsidR="00782B37" w:rsidRPr="00283F30">
        <w:t xml:space="preserve">die Orte ihrer </w:t>
      </w:r>
      <w:r w:rsidR="00404B54">
        <w:t>Aufbewahrung</w:t>
      </w:r>
      <w:r w:rsidR="00782B37" w:rsidRPr="00283F30">
        <w:t xml:space="preserve"> </w:t>
      </w:r>
      <w:r w:rsidR="00EC400D">
        <w:t xml:space="preserve">und Präsentation </w:t>
      </w:r>
      <w:r w:rsidR="00ED1337">
        <w:t>Berücksichtigung finden (</w:t>
      </w:r>
      <w:r w:rsidR="00782B37" w:rsidRPr="00283F30">
        <w:t xml:space="preserve">Rüst-, </w:t>
      </w:r>
      <w:r w:rsidR="00ED1337">
        <w:t>Wunder-</w:t>
      </w:r>
      <w:r w:rsidR="00782B37" w:rsidRPr="00283F30">
        <w:t xml:space="preserve"> und Requisitenkammern</w:t>
      </w:r>
      <w:r w:rsidR="00ED1337">
        <w:t>)</w:t>
      </w:r>
      <w:r w:rsidR="00782B37" w:rsidRPr="00283F30">
        <w:t xml:space="preserve">. </w:t>
      </w:r>
      <w:r w:rsidR="006E437D">
        <w:t xml:space="preserve">Ebenfalls thematisiert werden </w:t>
      </w:r>
      <w:r w:rsidR="006C5D70">
        <w:t>können</w:t>
      </w:r>
      <w:r w:rsidR="000E710A">
        <w:t xml:space="preserve"> die</w:t>
      </w:r>
      <w:r w:rsidR="0042174F">
        <w:t xml:space="preserve"> </w:t>
      </w:r>
      <w:r w:rsidR="000E710A">
        <w:t>methodischen Zugänge</w:t>
      </w:r>
      <w:r w:rsidR="006E437D">
        <w:t xml:space="preserve"> zur Erforschung von Requisiten</w:t>
      </w:r>
      <w:r w:rsidR="00ED1337">
        <w:t xml:space="preserve"> in ihrer Relevanz für die Kunstgeschichte bzw. eine kunsthistorische Objektwissenschaft</w:t>
      </w:r>
      <w:r w:rsidR="000E710A">
        <w:t xml:space="preserve">, </w:t>
      </w:r>
      <w:r w:rsidR="009A52FC">
        <w:t xml:space="preserve">etwa die </w:t>
      </w:r>
      <w:proofErr w:type="spellStart"/>
      <w:r w:rsidR="009A52FC">
        <w:t>Affordanztheorie</w:t>
      </w:r>
      <w:proofErr w:type="spellEnd"/>
      <w:r w:rsidR="009A52FC">
        <w:t xml:space="preserve"> und die Akteur-Netzwerk-Theorie, </w:t>
      </w:r>
      <w:r w:rsidR="000E710A">
        <w:t>die</w:t>
      </w:r>
      <w:r w:rsidR="002749DF">
        <w:t xml:space="preserve"> beide</w:t>
      </w:r>
      <w:r w:rsidR="0042174F" w:rsidRPr="00283F30">
        <w:t xml:space="preserve"> von der spezifischen Beschaffenheit der Objekte ausgeh</w:t>
      </w:r>
      <w:r w:rsidR="000E710A">
        <w:t>en</w:t>
      </w:r>
      <w:r w:rsidR="0042174F" w:rsidRPr="00283F30">
        <w:t xml:space="preserve">, </w:t>
      </w:r>
      <w:r w:rsidR="009A52FC">
        <w:t xml:space="preserve">oder auch </w:t>
      </w:r>
      <w:r w:rsidR="0082744C" w:rsidRPr="00283F30">
        <w:t>gendertheoretische und transkulturelle Ansätze</w:t>
      </w:r>
      <w:r w:rsidR="0042174F" w:rsidRPr="00283F30">
        <w:t>, aus denen neue Impulse für die Erforschung der vielschichtigen Interaktion von Mensch und Objekt hervorgegangen sind</w:t>
      </w:r>
      <w:r w:rsidR="0082744C">
        <w:t>.</w:t>
      </w:r>
    </w:p>
    <w:p w14:paraId="585E2877" w14:textId="77777777" w:rsidR="00CE672F" w:rsidRDefault="00CE672F" w:rsidP="00CF1C23">
      <w:pPr>
        <w:spacing w:line="276" w:lineRule="auto"/>
      </w:pPr>
    </w:p>
    <w:p w14:paraId="2F432FA7" w14:textId="03887A79" w:rsidR="009F4389" w:rsidRDefault="009F4389" w:rsidP="00CF1C23">
      <w:pPr>
        <w:spacing w:line="276" w:lineRule="auto"/>
      </w:pPr>
      <w:r>
        <w:t>Wir freuen uns über Ihre Vorschläge</w:t>
      </w:r>
      <w:r w:rsidR="002749DF">
        <w:t xml:space="preserve"> </w:t>
      </w:r>
      <w:r>
        <w:t>in deutscher oder englischer Sprache. Bitte schicke</w:t>
      </w:r>
      <w:r w:rsidR="00744562">
        <w:t>n</w:t>
      </w:r>
      <w:r>
        <w:t xml:space="preserve"> Sie ein Abstract von ca. 300 Wörtern und eine Kurzbiogra</w:t>
      </w:r>
      <w:r w:rsidR="00361B4A">
        <w:t>f</w:t>
      </w:r>
      <w:r>
        <w:t xml:space="preserve">ie bis zum </w:t>
      </w:r>
      <w:r w:rsidR="00E93AAD" w:rsidRPr="00BC6669">
        <w:t>29</w:t>
      </w:r>
      <w:r w:rsidR="0085468A" w:rsidRPr="00BC6669">
        <w:t xml:space="preserve">. </w:t>
      </w:r>
      <w:r w:rsidR="00E93AAD" w:rsidRPr="00BC6669">
        <w:t>Februar</w:t>
      </w:r>
      <w:r w:rsidR="0085468A" w:rsidRPr="00BC6669">
        <w:t xml:space="preserve"> 2020</w:t>
      </w:r>
      <w:r w:rsidR="0085468A">
        <w:t xml:space="preserve"> an </w:t>
      </w:r>
      <w:hyperlink r:id="rId6" w:history="1">
        <w:r w:rsidR="0085468A" w:rsidRPr="00827F6F">
          <w:rPr>
            <w:rStyle w:val="Hyperlink"/>
          </w:rPr>
          <w:t>olchawa@kunst.uni-frankfurt.de</w:t>
        </w:r>
      </w:hyperlink>
      <w:r w:rsidR="0085468A">
        <w:t xml:space="preserve"> und </w:t>
      </w:r>
      <w:hyperlink r:id="rId7" w:history="1">
        <w:r w:rsidR="0085468A" w:rsidRPr="00827F6F">
          <w:rPr>
            <w:rStyle w:val="Hyperlink"/>
          </w:rPr>
          <w:t>saviello@kunst.uni-frankfurt.de</w:t>
        </w:r>
      </w:hyperlink>
      <w:r w:rsidR="0004507C">
        <w:t xml:space="preserve">. Eine </w:t>
      </w:r>
      <w:r w:rsidR="00F530C7">
        <w:t>Rückmeldung unsererseits</w:t>
      </w:r>
      <w:r w:rsidR="0004507C">
        <w:t xml:space="preserve"> erhalten Sie bis </w:t>
      </w:r>
      <w:r w:rsidR="0004507C" w:rsidRPr="00BC6669">
        <w:t>zum 1</w:t>
      </w:r>
      <w:r w:rsidR="00BC6669" w:rsidRPr="00BC6669">
        <w:t>5</w:t>
      </w:r>
      <w:r w:rsidR="0004507C" w:rsidRPr="00BC6669">
        <w:t>.</w:t>
      </w:r>
      <w:r w:rsidR="007F0D7E" w:rsidRPr="00BC6669">
        <w:t xml:space="preserve"> </w:t>
      </w:r>
      <w:r w:rsidR="00E93AAD" w:rsidRPr="00BC6669">
        <w:t>März</w:t>
      </w:r>
      <w:r w:rsidR="007F0D7E" w:rsidRPr="00BC6669">
        <w:t xml:space="preserve"> </w:t>
      </w:r>
      <w:r w:rsidR="0004507C" w:rsidRPr="00BC6669">
        <w:t>2020.</w:t>
      </w:r>
    </w:p>
    <w:p w14:paraId="155521A7" w14:textId="75C09F56" w:rsidR="00F0352A" w:rsidRPr="008626F3" w:rsidRDefault="0085468A" w:rsidP="008343DE">
      <w:pPr>
        <w:spacing w:line="276" w:lineRule="auto"/>
      </w:pPr>
      <w:r>
        <w:t>Die Tagung findet am 9.</w:t>
      </w:r>
      <w:r w:rsidR="007F0D7E">
        <w:t xml:space="preserve"> und </w:t>
      </w:r>
      <w:r>
        <w:t>10. Oktober 2020 statt. Reise- und Übernachtungskosten werden dank der großzügigen Unterstützung seitens der „</w:t>
      </w:r>
      <w:r w:rsidR="008775A5">
        <w:t xml:space="preserve">FONTE Stiftung </w:t>
      </w:r>
      <w:r w:rsidR="004A2BC1">
        <w:t xml:space="preserve">zur Förderung des </w:t>
      </w:r>
      <w:r w:rsidR="003A4058">
        <w:t>g</w:t>
      </w:r>
      <w:r w:rsidR="004A2BC1">
        <w:t>eisteswissenschaftlichen Nachwuchses</w:t>
      </w:r>
      <w:r>
        <w:t xml:space="preserve">“ übernommen. </w:t>
      </w:r>
      <w:r w:rsidRPr="008626F3">
        <w:t>Eine Veröffentlichung der Tagungsbeiträge i</w:t>
      </w:r>
      <w:r w:rsidR="00254117" w:rsidRPr="008626F3">
        <w:t xml:space="preserve">n einem Sammelband ist geplant. </w:t>
      </w:r>
    </w:p>
    <w:p w14:paraId="5989C4F0" w14:textId="4DB36687" w:rsidR="00F0352A" w:rsidRPr="008626F3" w:rsidRDefault="00F0352A" w:rsidP="00F0352A">
      <w:pPr>
        <w:spacing w:line="276" w:lineRule="auto"/>
      </w:pPr>
    </w:p>
    <w:p w14:paraId="5C7620D4" w14:textId="77777777" w:rsidR="00CF1C23" w:rsidRPr="008626F3" w:rsidRDefault="00CF1C23" w:rsidP="00CF1C23">
      <w:pPr>
        <w:pBdr>
          <w:bottom w:val="single" w:sz="12" w:space="1" w:color="auto"/>
        </w:pBdr>
        <w:spacing w:line="276" w:lineRule="auto"/>
      </w:pPr>
    </w:p>
    <w:p w14:paraId="3AD65AE1" w14:textId="77777777" w:rsidR="00744562" w:rsidRPr="008626F3" w:rsidRDefault="00744562" w:rsidP="00CF1C23">
      <w:pPr>
        <w:spacing w:line="276" w:lineRule="auto"/>
      </w:pPr>
    </w:p>
    <w:p w14:paraId="75FA4940" w14:textId="5FFBF66B" w:rsidR="00AB376F" w:rsidRDefault="000652BF" w:rsidP="00001630">
      <w:pPr>
        <w:spacing w:line="276" w:lineRule="auto"/>
        <w:rPr>
          <w:lang w:val="en-US"/>
        </w:rPr>
      </w:pPr>
      <w:r w:rsidRPr="00701232">
        <w:rPr>
          <w:lang w:val="en-US"/>
        </w:rPr>
        <w:t xml:space="preserve">Not every object used on a stage is a prop. </w:t>
      </w:r>
      <w:r w:rsidR="00BC6669">
        <w:rPr>
          <w:lang w:val="en-US"/>
        </w:rPr>
        <w:t>I</w:t>
      </w:r>
      <w:r w:rsidR="00E335F9">
        <w:rPr>
          <w:lang w:val="en-US"/>
        </w:rPr>
        <w:t xml:space="preserve">n his acclaimed study </w:t>
      </w:r>
      <w:r w:rsidR="00BC6669">
        <w:rPr>
          <w:lang w:val="en-US"/>
        </w:rPr>
        <w:t>‘</w:t>
      </w:r>
      <w:r w:rsidRPr="000652BF">
        <w:rPr>
          <w:lang w:val="en-US"/>
        </w:rPr>
        <w:t>The Stage Life of Props</w:t>
      </w:r>
      <w:r w:rsidR="00BC6669">
        <w:rPr>
          <w:lang w:val="en-US"/>
        </w:rPr>
        <w:t>’</w:t>
      </w:r>
      <w:r w:rsidR="00E335F9">
        <w:rPr>
          <w:lang w:val="en-US"/>
        </w:rPr>
        <w:t xml:space="preserve"> </w:t>
      </w:r>
      <w:r w:rsidR="00BC6669">
        <w:rPr>
          <w:lang w:val="en-US"/>
        </w:rPr>
        <w:t xml:space="preserve">of </w:t>
      </w:r>
      <w:r w:rsidR="00E335F9">
        <w:rPr>
          <w:lang w:val="en-US"/>
        </w:rPr>
        <w:t xml:space="preserve">2003 Andrew </w:t>
      </w:r>
      <w:proofErr w:type="spellStart"/>
      <w:r w:rsidR="00E335F9">
        <w:rPr>
          <w:lang w:val="en-US"/>
        </w:rPr>
        <w:t>Sofer</w:t>
      </w:r>
      <w:proofErr w:type="spellEnd"/>
      <w:r w:rsidR="00E335F9">
        <w:rPr>
          <w:lang w:val="en-US"/>
        </w:rPr>
        <w:t xml:space="preserve"> includes under this term only </w:t>
      </w:r>
      <w:r w:rsidRPr="000652BF">
        <w:rPr>
          <w:lang w:val="en-US"/>
        </w:rPr>
        <w:t xml:space="preserve">independent, </w:t>
      </w:r>
      <w:r w:rsidR="00E335F9">
        <w:rPr>
          <w:lang w:val="en-US"/>
        </w:rPr>
        <w:t>physical</w:t>
      </w:r>
      <w:r w:rsidRPr="000652BF">
        <w:rPr>
          <w:lang w:val="en-US"/>
        </w:rPr>
        <w:t xml:space="preserve"> and inanimate objects that are visibly manipulated by an actress</w:t>
      </w:r>
      <w:r w:rsidR="00E335F9">
        <w:rPr>
          <w:lang w:val="en-US"/>
        </w:rPr>
        <w:t xml:space="preserve"> or actor</w:t>
      </w:r>
      <w:r w:rsidR="006D058A">
        <w:rPr>
          <w:lang w:val="en-US"/>
        </w:rPr>
        <w:t xml:space="preserve"> over</w:t>
      </w:r>
      <w:r w:rsidRPr="000652BF">
        <w:rPr>
          <w:lang w:val="en-US"/>
        </w:rPr>
        <w:t xml:space="preserve"> the course of a performance. In this </w:t>
      </w:r>
      <w:r w:rsidR="00001630">
        <w:rPr>
          <w:lang w:val="en-US"/>
        </w:rPr>
        <w:t>stri</w:t>
      </w:r>
      <w:r w:rsidR="00945A83">
        <w:rPr>
          <w:lang w:val="en-US"/>
        </w:rPr>
        <w:t>c</w:t>
      </w:r>
      <w:r w:rsidR="00001630">
        <w:rPr>
          <w:lang w:val="en-US"/>
        </w:rPr>
        <w:t>ter</w:t>
      </w:r>
      <w:r w:rsidRPr="000652BF">
        <w:rPr>
          <w:lang w:val="en-US"/>
        </w:rPr>
        <w:t xml:space="preserve"> definition of the </w:t>
      </w:r>
      <w:r w:rsidR="00001630">
        <w:rPr>
          <w:lang w:val="en-US"/>
        </w:rPr>
        <w:t>concept of</w:t>
      </w:r>
      <w:r w:rsidRPr="000652BF">
        <w:rPr>
          <w:lang w:val="en-US"/>
        </w:rPr>
        <w:t xml:space="preserve"> props the moment of movement </w:t>
      </w:r>
      <w:r w:rsidR="00BC6669">
        <w:rPr>
          <w:lang w:val="en-US"/>
        </w:rPr>
        <w:t>plays a</w:t>
      </w:r>
      <w:r w:rsidRPr="000652BF">
        <w:rPr>
          <w:lang w:val="en-US"/>
        </w:rPr>
        <w:t xml:space="preserve"> central </w:t>
      </w:r>
      <w:r w:rsidR="00BC6669">
        <w:rPr>
          <w:lang w:val="en-US"/>
        </w:rPr>
        <w:t>role</w:t>
      </w:r>
      <w:r w:rsidRPr="000652BF">
        <w:rPr>
          <w:lang w:val="en-US"/>
        </w:rPr>
        <w:t xml:space="preserve">: </w:t>
      </w:r>
      <w:r w:rsidR="00001630" w:rsidRPr="00CF1C23">
        <w:rPr>
          <w:lang w:val="en-US"/>
        </w:rPr>
        <w:t xml:space="preserve">objects themselves are not equipped with </w:t>
      </w:r>
      <w:r w:rsidR="00001630">
        <w:rPr>
          <w:lang w:val="en-US"/>
        </w:rPr>
        <w:t xml:space="preserve">the </w:t>
      </w:r>
      <w:r w:rsidR="00001630" w:rsidRPr="00CF1C23">
        <w:rPr>
          <w:lang w:val="en-US"/>
        </w:rPr>
        <w:t>potential</w:t>
      </w:r>
      <w:r w:rsidR="00001630">
        <w:rPr>
          <w:lang w:val="en-US"/>
        </w:rPr>
        <w:t xml:space="preserve"> to move</w:t>
      </w:r>
      <w:r w:rsidR="005E403D">
        <w:rPr>
          <w:lang w:val="en-US"/>
        </w:rPr>
        <w:t>,</w:t>
      </w:r>
      <w:r w:rsidR="00001630">
        <w:rPr>
          <w:lang w:val="en-US"/>
        </w:rPr>
        <w:t xml:space="preserve"> </w:t>
      </w:r>
      <w:r w:rsidR="00001630" w:rsidRPr="00CF1C23">
        <w:rPr>
          <w:lang w:val="en-US"/>
        </w:rPr>
        <w:t>but</w:t>
      </w:r>
      <w:r w:rsidR="005E403D">
        <w:rPr>
          <w:lang w:val="en-US"/>
        </w:rPr>
        <w:t xml:space="preserve"> they</w:t>
      </w:r>
      <w:r w:rsidR="00001630" w:rsidRPr="00CF1C23">
        <w:rPr>
          <w:lang w:val="en-US"/>
        </w:rPr>
        <w:t xml:space="preserve"> become props as soon as they are integrated into intentional and meaningful representative actions. </w:t>
      </w:r>
      <w:r w:rsidR="00AB376F">
        <w:rPr>
          <w:lang w:val="en-US"/>
        </w:rPr>
        <w:t>This definition not only highlights the specific nature of props,</w:t>
      </w:r>
      <w:r w:rsidR="00CF61F2">
        <w:rPr>
          <w:lang w:val="en-US"/>
        </w:rPr>
        <w:t xml:space="preserve"> but also and above all the way</w:t>
      </w:r>
      <w:r w:rsidR="00AB376F">
        <w:rPr>
          <w:lang w:val="en-US"/>
        </w:rPr>
        <w:t xml:space="preserve"> in which props are handled by human actors, which </w:t>
      </w:r>
      <w:r w:rsidR="00CF61F2">
        <w:rPr>
          <w:lang w:val="en-US"/>
        </w:rPr>
        <w:t>is</w:t>
      </w:r>
      <w:r w:rsidR="00AB376F">
        <w:rPr>
          <w:lang w:val="en-US"/>
        </w:rPr>
        <w:t xml:space="preserve"> in turn determined by the connotations and specific construction (functional or otherwise) of each object.</w:t>
      </w:r>
    </w:p>
    <w:p w14:paraId="61B87C28" w14:textId="1F3DD050" w:rsidR="000652BF" w:rsidRPr="000652BF" w:rsidRDefault="000652BF" w:rsidP="000652BF">
      <w:pPr>
        <w:spacing w:line="276" w:lineRule="auto"/>
        <w:rPr>
          <w:lang w:val="en-US"/>
        </w:rPr>
      </w:pPr>
    </w:p>
    <w:p w14:paraId="7D8001BD" w14:textId="486BE1CF" w:rsidR="000652BF" w:rsidRPr="000652BF" w:rsidRDefault="000652BF" w:rsidP="000652BF">
      <w:pPr>
        <w:spacing w:line="276" w:lineRule="auto"/>
        <w:rPr>
          <w:lang w:val="en-US"/>
        </w:rPr>
      </w:pPr>
      <w:r w:rsidRPr="000652BF">
        <w:rPr>
          <w:lang w:val="en-US"/>
        </w:rPr>
        <w:t xml:space="preserve">The conference is dedicated to the props that have been used on the various </w:t>
      </w:r>
      <w:r w:rsidR="00BC6669">
        <w:rPr>
          <w:lang w:val="en-US"/>
        </w:rPr>
        <w:t>‘</w:t>
      </w:r>
      <w:r w:rsidRPr="000652BF">
        <w:rPr>
          <w:lang w:val="en-US"/>
        </w:rPr>
        <w:t>stages</w:t>
      </w:r>
      <w:r w:rsidR="00BC6669">
        <w:rPr>
          <w:lang w:val="en-US"/>
        </w:rPr>
        <w:t>’</w:t>
      </w:r>
      <w:r w:rsidRPr="000652BF">
        <w:rPr>
          <w:lang w:val="en-US"/>
        </w:rPr>
        <w:t xml:space="preserve"> of the visual arts from the Middle Ages to the present. Not only </w:t>
      </w:r>
      <w:r w:rsidR="0085630C">
        <w:rPr>
          <w:lang w:val="en-US"/>
        </w:rPr>
        <w:t xml:space="preserve">used </w:t>
      </w:r>
      <w:r w:rsidRPr="000652BF">
        <w:rPr>
          <w:lang w:val="en-US"/>
        </w:rPr>
        <w:t xml:space="preserve">in the theatre, </w:t>
      </w:r>
      <w:r w:rsidR="001550A4" w:rsidRPr="000652BF">
        <w:rPr>
          <w:lang w:val="en-US"/>
        </w:rPr>
        <w:t xml:space="preserve">objects </w:t>
      </w:r>
      <w:r w:rsidR="0085630C">
        <w:rPr>
          <w:lang w:val="en-US"/>
        </w:rPr>
        <w:t>have been</w:t>
      </w:r>
      <w:r w:rsidR="001550A4" w:rsidRPr="000652BF">
        <w:rPr>
          <w:lang w:val="en-US"/>
        </w:rPr>
        <w:t xml:space="preserve"> staged in the most diverse ways and semantically </w:t>
      </w:r>
      <w:r w:rsidR="001550A4">
        <w:rPr>
          <w:lang w:val="en-US"/>
        </w:rPr>
        <w:t xml:space="preserve">enriched </w:t>
      </w:r>
      <w:r w:rsidRPr="000652BF">
        <w:rPr>
          <w:lang w:val="en-US"/>
        </w:rPr>
        <w:t>in Christian liturgy, military triumphal processions and court ceremonies, to name but a few examples</w:t>
      </w:r>
      <w:r w:rsidR="001550A4">
        <w:rPr>
          <w:lang w:val="en-US"/>
        </w:rPr>
        <w:t>.</w:t>
      </w:r>
      <w:r w:rsidRPr="000652BF">
        <w:rPr>
          <w:lang w:val="en-US"/>
        </w:rPr>
        <w:t xml:space="preserve"> </w:t>
      </w:r>
      <w:r w:rsidR="00BC6669">
        <w:rPr>
          <w:lang w:val="en-US"/>
        </w:rPr>
        <w:t xml:space="preserve">By describing the picture as </w:t>
      </w:r>
      <w:r w:rsidR="00BC6669" w:rsidRPr="000F1006">
        <w:rPr>
          <w:lang w:val="en-US"/>
        </w:rPr>
        <w:t xml:space="preserve">a window </w:t>
      </w:r>
      <w:r w:rsidR="00BC6669">
        <w:rPr>
          <w:lang w:val="en-US"/>
        </w:rPr>
        <w:t>opening on</w:t>
      </w:r>
      <w:r w:rsidR="00BC6669" w:rsidRPr="000F1006">
        <w:rPr>
          <w:lang w:val="en-US"/>
        </w:rPr>
        <w:t xml:space="preserve"> a </w:t>
      </w:r>
      <w:r w:rsidR="00BC6669">
        <w:rPr>
          <w:lang w:val="en-US"/>
        </w:rPr>
        <w:t>‘</w:t>
      </w:r>
      <w:proofErr w:type="spellStart"/>
      <w:r w:rsidR="00BC6669" w:rsidRPr="00460D70">
        <w:rPr>
          <w:lang w:val="en-US"/>
        </w:rPr>
        <w:t>historia</w:t>
      </w:r>
      <w:proofErr w:type="spellEnd"/>
      <w:r w:rsidR="00BC6669" w:rsidRPr="00460D70">
        <w:rPr>
          <w:lang w:val="en-US"/>
        </w:rPr>
        <w:t>’</w:t>
      </w:r>
      <w:r w:rsidR="00BC6669" w:rsidRPr="000F1006">
        <w:rPr>
          <w:lang w:val="en-US"/>
        </w:rPr>
        <w:t>, i.e. a</w:t>
      </w:r>
      <w:r w:rsidR="00BC6669">
        <w:rPr>
          <w:lang w:val="en-US"/>
        </w:rPr>
        <w:t xml:space="preserve"> scene composed of</w:t>
      </w:r>
      <w:r w:rsidR="00BC6669" w:rsidRPr="000F1006">
        <w:rPr>
          <w:lang w:val="en-US"/>
        </w:rPr>
        <w:t xml:space="preserve"> several figures in different postures and movements, Leon Battista Alberti</w:t>
      </w:r>
      <w:r w:rsidR="00BC6669">
        <w:rPr>
          <w:lang w:val="en-US"/>
        </w:rPr>
        <w:t xml:space="preserve"> has assimilated </w:t>
      </w:r>
      <w:r w:rsidR="00BC6669" w:rsidRPr="000F1006">
        <w:rPr>
          <w:lang w:val="en-US"/>
        </w:rPr>
        <w:t xml:space="preserve">the </w:t>
      </w:r>
      <w:r w:rsidR="00BC6669">
        <w:rPr>
          <w:lang w:val="en-US"/>
        </w:rPr>
        <w:t xml:space="preserve">image </w:t>
      </w:r>
      <w:r w:rsidR="00BC6669" w:rsidRPr="000F1006">
        <w:rPr>
          <w:lang w:val="en-US"/>
        </w:rPr>
        <w:t>space</w:t>
      </w:r>
      <w:r w:rsidR="00BC6669">
        <w:rPr>
          <w:lang w:val="en-US"/>
        </w:rPr>
        <w:t xml:space="preserve"> to</w:t>
      </w:r>
      <w:r w:rsidR="00BC6669" w:rsidRPr="000F1006">
        <w:rPr>
          <w:lang w:val="en-US"/>
        </w:rPr>
        <w:t xml:space="preserve"> a stage</w:t>
      </w:r>
      <w:r w:rsidR="00BC6669">
        <w:rPr>
          <w:lang w:val="en-US"/>
        </w:rPr>
        <w:t xml:space="preserve"> area, thereby stressing for the first time the </w:t>
      </w:r>
      <w:r w:rsidR="0085630C">
        <w:rPr>
          <w:lang w:val="en-US"/>
        </w:rPr>
        <w:t>parallels between</w:t>
      </w:r>
      <w:r w:rsidR="00BC6669" w:rsidRPr="000F1006">
        <w:rPr>
          <w:lang w:val="en-US"/>
        </w:rPr>
        <w:t xml:space="preserve"> pictorial represen</w:t>
      </w:r>
      <w:r w:rsidR="00BC6669">
        <w:rPr>
          <w:lang w:val="en-US"/>
        </w:rPr>
        <w:t xml:space="preserve">tations </w:t>
      </w:r>
      <w:r w:rsidR="0085630C">
        <w:rPr>
          <w:lang w:val="en-US"/>
        </w:rPr>
        <w:t>and</w:t>
      </w:r>
      <w:r w:rsidR="00BC6669">
        <w:rPr>
          <w:lang w:val="en-US"/>
        </w:rPr>
        <w:t xml:space="preserve"> p</w:t>
      </w:r>
      <w:r w:rsidR="007F05E2">
        <w:rPr>
          <w:lang w:val="en-US"/>
        </w:rPr>
        <w:t>erformances</w:t>
      </w:r>
      <w:r w:rsidR="00BC6669">
        <w:rPr>
          <w:lang w:val="en-US"/>
        </w:rPr>
        <w:t xml:space="preserve"> in theatre</w:t>
      </w:r>
      <w:r w:rsidRPr="000652BF">
        <w:rPr>
          <w:lang w:val="en-US"/>
        </w:rPr>
        <w:t xml:space="preserve">. </w:t>
      </w:r>
      <w:r w:rsidR="00BC6669">
        <w:rPr>
          <w:lang w:val="en-US"/>
        </w:rPr>
        <w:t>Following this</w:t>
      </w:r>
      <w:r w:rsidRPr="000652BF">
        <w:rPr>
          <w:lang w:val="en-US"/>
        </w:rPr>
        <w:t>, a widening of the view from</w:t>
      </w:r>
      <w:r w:rsidR="00C87902">
        <w:rPr>
          <w:lang w:val="en-US"/>
        </w:rPr>
        <w:t xml:space="preserve"> </w:t>
      </w:r>
      <w:r w:rsidRPr="000652BF">
        <w:rPr>
          <w:lang w:val="en-US"/>
        </w:rPr>
        <w:t xml:space="preserve">real to fictional space seems appropriate, in which significant objects can also become props. </w:t>
      </w:r>
    </w:p>
    <w:p w14:paraId="32CFAF7D" w14:textId="77777777" w:rsidR="000652BF" w:rsidRPr="000652BF" w:rsidRDefault="000652BF" w:rsidP="000652BF">
      <w:pPr>
        <w:spacing w:line="276" w:lineRule="auto"/>
        <w:rPr>
          <w:lang w:val="en-US"/>
        </w:rPr>
      </w:pPr>
    </w:p>
    <w:p w14:paraId="648C23C0" w14:textId="2791C86D" w:rsidR="000652BF" w:rsidRPr="000652BF" w:rsidRDefault="000652BF" w:rsidP="000652BF">
      <w:pPr>
        <w:spacing w:line="276" w:lineRule="auto"/>
        <w:rPr>
          <w:lang w:val="en-US"/>
        </w:rPr>
      </w:pPr>
      <w:r w:rsidRPr="000652BF">
        <w:rPr>
          <w:lang w:val="en-US"/>
        </w:rPr>
        <w:t>The focus of theatre studies</w:t>
      </w:r>
      <w:r w:rsidR="00C87902">
        <w:rPr>
          <w:lang w:val="en-US"/>
        </w:rPr>
        <w:t xml:space="preserve"> so far</w:t>
      </w:r>
      <w:r w:rsidRPr="000652BF">
        <w:rPr>
          <w:lang w:val="en-US"/>
        </w:rPr>
        <w:t xml:space="preserve"> </w:t>
      </w:r>
      <w:r w:rsidR="00F05A24">
        <w:rPr>
          <w:lang w:val="en-US"/>
        </w:rPr>
        <w:t>has been</w:t>
      </w:r>
      <w:r w:rsidRPr="000652BF">
        <w:rPr>
          <w:lang w:val="en-US"/>
        </w:rPr>
        <w:t xml:space="preserve"> on </w:t>
      </w:r>
      <w:r w:rsidR="004F1615">
        <w:rPr>
          <w:lang w:val="en-US"/>
        </w:rPr>
        <w:t xml:space="preserve">existing </w:t>
      </w:r>
      <w:r w:rsidRPr="000652BF">
        <w:rPr>
          <w:lang w:val="en-US"/>
        </w:rPr>
        <w:t xml:space="preserve">objects, such as rings, skulls and fans, or artefacts made especially for a theatre production, such as masks, sugar jars or knives with </w:t>
      </w:r>
      <w:r w:rsidRPr="000652BF">
        <w:rPr>
          <w:lang w:val="en-US"/>
        </w:rPr>
        <w:lastRenderedPageBreak/>
        <w:t xml:space="preserve">retractable blades. In addition to such objects, which </w:t>
      </w:r>
      <w:r w:rsidR="004F1615">
        <w:rPr>
          <w:lang w:val="en-US"/>
        </w:rPr>
        <w:t xml:space="preserve">partly </w:t>
      </w:r>
      <w:r w:rsidRPr="000652BF">
        <w:rPr>
          <w:lang w:val="en-US"/>
        </w:rPr>
        <w:t>have already been</w:t>
      </w:r>
      <w:r w:rsidR="00AA5E6E">
        <w:rPr>
          <w:lang w:val="en-US"/>
        </w:rPr>
        <w:t xml:space="preserve"> </w:t>
      </w:r>
      <w:r w:rsidRPr="000652BF">
        <w:rPr>
          <w:lang w:val="en-US"/>
        </w:rPr>
        <w:t xml:space="preserve">the subject of art historical studies, </w:t>
      </w:r>
      <w:r w:rsidR="004F1615">
        <w:rPr>
          <w:lang w:val="en-US"/>
        </w:rPr>
        <w:t>‘</w:t>
      </w:r>
      <w:r w:rsidRPr="000652BF">
        <w:rPr>
          <w:lang w:val="en-US"/>
        </w:rPr>
        <w:t>props</w:t>
      </w:r>
      <w:r w:rsidR="004F1615">
        <w:rPr>
          <w:lang w:val="en-US"/>
        </w:rPr>
        <w:t>’</w:t>
      </w:r>
      <w:r w:rsidRPr="000652BF">
        <w:rPr>
          <w:lang w:val="en-US"/>
        </w:rPr>
        <w:t xml:space="preserve"> from the above-mentioned contexts, from private collections or artists</w:t>
      </w:r>
      <w:r w:rsidR="004F1615">
        <w:rPr>
          <w:lang w:val="en-US"/>
        </w:rPr>
        <w:t>’</w:t>
      </w:r>
      <w:r w:rsidRPr="000652BF">
        <w:rPr>
          <w:lang w:val="en-US"/>
        </w:rPr>
        <w:t xml:space="preserve"> studios and comparable contexts can also be discussed during the conference. In addition to the staging of such objects in real and fictional space</w:t>
      </w:r>
      <w:r w:rsidR="00AA5E6E">
        <w:rPr>
          <w:lang w:val="en-US"/>
        </w:rPr>
        <w:t>s</w:t>
      </w:r>
      <w:r w:rsidRPr="000652BF">
        <w:rPr>
          <w:lang w:val="en-US"/>
        </w:rPr>
        <w:t>, the places where they are stored and presented will also be considered (armor</w:t>
      </w:r>
      <w:r w:rsidR="004F1615">
        <w:rPr>
          <w:lang w:val="en-US"/>
        </w:rPr>
        <w:t>ies</w:t>
      </w:r>
      <w:r w:rsidRPr="000652BF">
        <w:rPr>
          <w:lang w:val="en-US"/>
        </w:rPr>
        <w:t xml:space="preserve">, </w:t>
      </w:r>
      <w:r w:rsidR="004F1615">
        <w:rPr>
          <w:lang w:val="en-US"/>
        </w:rPr>
        <w:t xml:space="preserve">cabinets of </w:t>
      </w:r>
      <w:r w:rsidRPr="000652BF">
        <w:rPr>
          <w:lang w:val="en-US"/>
        </w:rPr>
        <w:t xml:space="preserve">wonder and prop rooms). The methodological approaches to </w:t>
      </w:r>
      <w:r w:rsidR="004F1615">
        <w:rPr>
          <w:lang w:val="en-US"/>
        </w:rPr>
        <w:t>the exploration of</w:t>
      </w:r>
      <w:r w:rsidR="004F1615" w:rsidRPr="000652BF">
        <w:rPr>
          <w:lang w:val="en-US"/>
        </w:rPr>
        <w:t xml:space="preserve"> </w:t>
      </w:r>
      <w:r w:rsidRPr="000652BF">
        <w:rPr>
          <w:lang w:val="en-US"/>
        </w:rPr>
        <w:t xml:space="preserve">props in their relevance to art history or art-historical object </w:t>
      </w:r>
      <w:r w:rsidR="008D0E8C">
        <w:rPr>
          <w:lang w:val="en-US"/>
        </w:rPr>
        <w:t>studies</w:t>
      </w:r>
      <w:r w:rsidRPr="000652BF">
        <w:rPr>
          <w:lang w:val="en-US"/>
        </w:rPr>
        <w:t xml:space="preserve"> can also be </w:t>
      </w:r>
      <w:r w:rsidR="006D058A">
        <w:rPr>
          <w:lang w:val="en-US"/>
        </w:rPr>
        <w:t>addre</w:t>
      </w:r>
      <w:r w:rsidR="006D058A" w:rsidRPr="000652BF">
        <w:rPr>
          <w:lang w:val="en-US"/>
        </w:rPr>
        <w:t>ssed</w:t>
      </w:r>
      <w:r w:rsidRPr="000652BF">
        <w:rPr>
          <w:lang w:val="en-US"/>
        </w:rPr>
        <w:t xml:space="preserve">, </w:t>
      </w:r>
      <w:r w:rsidR="00F05A24">
        <w:rPr>
          <w:lang w:val="en-US"/>
        </w:rPr>
        <w:t>such as</w:t>
      </w:r>
      <w:r w:rsidRPr="000652BF">
        <w:rPr>
          <w:lang w:val="en-US"/>
        </w:rPr>
        <w:t xml:space="preserve"> the </w:t>
      </w:r>
      <w:r w:rsidR="008D0E8C">
        <w:rPr>
          <w:lang w:val="en-US"/>
        </w:rPr>
        <w:t xml:space="preserve">theory of </w:t>
      </w:r>
      <w:r w:rsidRPr="000652BF">
        <w:rPr>
          <w:lang w:val="en-US"/>
        </w:rPr>
        <w:t>affordance</w:t>
      </w:r>
      <w:r w:rsidR="004F1615">
        <w:rPr>
          <w:lang w:val="en-US"/>
        </w:rPr>
        <w:t>s</w:t>
      </w:r>
      <w:r w:rsidRPr="000652BF">
        <w:rPr>
          <w:lang w:val="en-US"/>
        </w:rPr>
        <w:t xml:space="preserve"> and the actor-network theory, </w:t>
      </w:r>
      <w:r w:rsidR="004F1615">
        <w:rPr>
          <w:lang w:val="en-US"/>
        </w:rPr>
        <w:t>both of focus</w:t>
      </w:r>
      <w:r w:rsidRPr="000652BF">
        <w:rPr>
          <w:lang w:val="en-US"/>
        </w:rPr>
        <w:t xml:space="preserve"> on the specific nature of the objects, or gender-theoretical and transcultural approaches from which new impulses for </w:t>
      </w:r>
      <w:r w:rsidR="004F1615">
        <w:rPr>
          <w:lang w:val="en-US"/>
        </w:rPr>
        <w:t>the analysis of</w:t>
      </w:r>
      <w:r w:rsidRPr="000652BF">
        <w:rPr>
          <w:lang w:val="en-US"/>
        </w:rPr>
        <w:t xml:space="preserve"> the multi-layered interaction of </w:t>
      </w:r>
      <w:r w:rsidR="008D0E8C">
        <w:rPr>
          <w:lang w:val="en-US"/>
        </w:rPr>
        <w:t>hu</w:t>
      </w:r>
      <w:r w:rsidRPr="000652BF">
        <w:rPr>
          <w:lang w:val="en-US"/>
        </w:rPr>
        <w:t>man</w:t>
      </w:r>
      <w:r w:rsidR="004F1615">
        <w:rPr>
          <w:lang w:val="en-US"/>
        </w:rPr>
        <w:t>s</w:t>
      </w:r>
      <w:r w:rsidRPr="000652BF">
        <w:rPr>
          <w:lang w:val="en-US"/>
        </w:rPr>
        <w:t xml:space="preserve"> and object</w:t>
      </w:r>
      <w:r w:rsidR="004F1615">
        <w:rPr>
          <w:lang w:val="en-US"/>
        </w:rPr>
        <w:t>s</w:t>
      </w:r>
      <w:r w:rsidRPr="000652BF">
        <w:rPr>
          <w:lang w:val="en-US"/>
        </w:rPr>
        <w:t xml:space="preserve"> have emerged.</w:t>
      </w:r>
    </w:p>
    <w:p w14:paraId="6F4478AE" w14:textId="77777777" w:rsidR="000652BF" w:rsidRPr="000652BF" w:rsidRDefault="000652BF" w:rsidP="000652BF">
      <w:pPr>
        <w:spacing w:line="276" w:lineRule="auto"/>
        <w:rPr>
          <w:lang w:val="en-US"/>
        </w:rPr>
      </w:pPr>
    </w:p>
    <w:p w14:paraId="30D695AF" w14:textId="67B0F3C8" w:rsidR="000652BF" w:rsidRPr="000652BF" w:rsidRDefault="000652BF" w:rsidP="000652BF">
      <w:pPr>
        <w:spacing w:line="276" w:lineRule="auto"/>
        <w:rPr>
          <w:lang w:val="en-US"/>
        </w:rPr>
      </w:pPr>
      <w:r w:rsidRPr="000652BF">
        <w:rPr>
          <w:lang w:val="en-US"/>
        </w:rPr>
        <w:t xml:space="preserve">We </w:t>
      </w:r>
      <w:r w:rsidR="008C6F9B">
        <w:rPr>
          <w:lang w:val="en-US"/>
        </w:rPr>
        <w:t>look forward</w:t>
      </w:r>
      <w:r w:rsidRPr="000652BF">
        <w:rPr>
          <w:lang w:val="en-US"/>
        </w:rPr>
        <w:t xml:space="preserve"> to receiv</w:t>
      </w:r>
      <w:r w:rsidR="008C6F9B">
        <w:rPr>
          <w:lang w:val="en-US"/>
        </w:rPr>
        <w:t>ing</w:t>
      </w:r>
      <w:r w:rsidRPr="000652BF">
        <w:rPr>
          <w:lang w:val="en-US"/>
        </w:rPr>
        <w:t xml:space="preserve"> your proposals in German or English. Please </w:t>
      </w:r>
      <w:r w:rsidR="008C6F9B">
        <w:rPr>
          <w:lang w:val="en-US"/>
        </w:rPr>
        <w:t>submit</w:t>
      </w:r>
      <w:r w:rsidRPr="000652BF">
        <w:rPr>
          <w:lang w:val="en-US"/>
        </w:rPr>
        <w:t xml:space="preserve"> an abstract of approximately 300 words and a short biography by </w:t>
      </w:r>
      <w:r w:rsidR="008C6F9B">
        <w:rPr>
          <w:lang w:val="en-US"/>
        </w:rPr>
        <w:t>29</w:t>
      </w:r>
      <w:r w:rsidR="008C6F9B" w:rsidRPr="008C6F9B">
        <w:rPr>
          <w:vertAlign w:val="superscript"/>
          <w:lang w:val="en-US"/>
        </w:rPr>
        <w:t>th</w:t>
      </w:r>
      <w:r w:rsidR="008C6F9B">
        <w:rPr>
          <w:lang w:val="en-US"/>
        </w:rPr>
        <w:t xml:space="preserve"> February </w:t>
      </w:r>
      <w:r w:rsidRPr="000652BF">
        <w:rPr>
          <w:lang w:val="en-US"/>
        </w:rPr>
        <w:t xml:space="preserve">2020 to olchawa@kunst.uni-frankfurt.de and saviello@kunst.uni-frankfurt.de. You will receive a </w:t>
      </w:r>
      <w:r w:rsidR="008C6F9B">
        <w:rPr>
          <w:lang w:val="en-US"/>
        </w:rPr>
        <w:t>notification</w:t>
      </w:r>
      <w:r w:rsidRPr="000652BF">
        <w:rPr>
          <w:lang w:val="en-US"/>
        </w:rPr>
        <w:t xml:space="preserve"> by 1</w:t>
      </w:r>
      <w:r w:rsidR="004F1615">
        <w:rPr>
          <w:lang w:val="en-US"/>
        </w:rPr>
        <w:t>5</w:t>
      </w:r>
      <w:r w:rsidR="008C6F9B" w:rsidRPr="008C6F9B">
        <w:rPr>
          <w:vertAlign w:val="superscript"/>
          <w:lang w:val="en-US"/>
        </w:rPr>
        <w:t>th</w:t>
      </w:r>
      <w:r w:rsidR="008C6F9B">
        <w:rPr>
          <w:lang w:val="en-US"/>
        </w:rPr>
        <w:t xml:space="preserve"> March</w:t>
      </w:r>
      <w:r w:rsidRPr="000652BF">
        <w:rPr>
          <w:lang w:val="en-US"/>
        </w:rPr>
        <w:t xml:space="preserve"> 2020.</w:t>
      </w:r>
    </w:p>
    <w:p w14:paraId="298C8A66" w14:textId="2FE506AA" w:rsidR="00CF1C23" w:rsidRPr="00CF1C23" w:rsidRDefault="000652BF" w:rsidP="00FD21C4">
      <w:pPr>
        <w:spacing w:line="276" w:lineRule="auto"/>
        <w:rPr>
          <w:lang w:val="en-US"/>
        </w:rPr>
      </w:pPr>
      <w:r w:rsidRPr="000652BF">
        <w:rPr>
          <w:lang w:val="en-US"/>
        </w:rPr>
        <w:t>The conference will take place on 9</w:t>
      </w:r>
      <w:r w:rsidR="008C6F9B" w:rsidRPr="008C6F9B">
        <w:rPr>
          <w:vertAlign w:val="superscript"/>
          <w:lang w:val="en-US"/>
        </w:rPr>
        <w:t>th</w:t>
      </w:r>
      <w:r w:rsidRPr="000652BF">
        <w:rPr>
          <w:lang w:val="en-US"/>
        </w:rPr>
        <w:t xml:space="preserve"> and 10</w:t>
      </w:r>
      <w:r w:rsidR="008C6F9B" w:rsidRPr="008C6F9B">
        <w:rPr>
          <w:vertAlign w:val="superscript"/>
          <w:lang w:val="en-US"/>
        </w:rPr>
        <w:t>th</w:t>
      </w:r>
      <w:r w:rsidRPr="000652BF">
        <w:rPr>
          <w:lang w:val="en-US"/>
        </w:rPr>
        <w:t xml:space="preserve"> October 2020. Travel and accommodation costs will be covered thanks to the generous support of the </w:t>
      </w:r>
      <w:r w:rsidR="004F1615">
        <w:rPr>
          <w:lang w:val="en-US"/>
        </w:rPr>
        <w:t>‘</w:t>
      </w:r>
      <w:r w:rsidRPr="000652BF">
        <w:rPr>
          <w:lang w:val="en-US"/>
        </w:rPr>
        <w:t xml:space="preserve">FONTE </w:t>
      </w:r>
      <w:r w:rsidR="002C074C">
        <w:rPr>
          <w:lang w:val="en-US"/>
        </w:rPr>
        <w:t xml:space="preserve">Stiftung </w:t>
      </w:r>
      <w:proofErr w:type="spellStart"/>
      <w:r w:rsidR="002C074C">
        <w:rPr>
          <w:lang w:val="en-US"/>
        </w:rPr>
        <w:t>zur</w:t>
      </w:r>
      <w:proofErr w:type="spellEnd"/>
      <w:r w:rsidR="002C074C">
        <w:rPr>
          <w:lang w:val="en-US"/>
        </w:rPr>
        <w:t xml:space="preserve"> </w:t>
      </w:r>
      <w:proofErr w:type="spellStart"/>
      <w:r w:rsidR="002C074C">
        <w:rPr>
          <w:lang w:val="en-US"/>
        </w:rPr>
        <w:t>Förderung</w:t>
      </w:r>
      <w:proofErr w:type="spellEnd"/>
      <w:r w:rsidR="002C074C">
        <w:rPr>
          <w:lang w:val="en-US"/>
        </w:rPr>
        <w:t xml:space="preserve"> </w:t>
      </w:r>
      <w:proofErr w:type="spellStart"/>
      <w:r w:rsidR="002C074C">
        <w:rPr>
          <w:lang w:val="en-US"/>
        </w:rPr>
        <w:t>geisteswissenschaftlichen</w:t>
      </w:r>
      <w:proofErr w:type="spellEnd"/>
      <w:r w:rsidR="002C074C">
        <w:rPr>
          <w:lang w:val="en-US"/>
        </w:rPr>
        <w:t xml:space="preserve"> </w:t>
      </w:r>
      <w:proofErr w:type="spellStart"/>
      <w:r w:rsidR="002C074C">
        <w:rPr>
          <w:lang w:val="en-US"/>
        </w:rPr>
        <w:t>Nachwuchses</w:t>
      </w:r>
      <w:proofErr w:type="spellEnd"/>
      <w:r w:rsidR="004F1615">
        <w:rPr>
          <w:lang w:val="en-US"/>
        </w:rPr>
        <w:t>’</w:t>
      </w:r>
      <w:r w:rsidRPr="000652BF">
        <w:rPr>
          <w:lang w:val="en-US"/>
        </w:rPr>
        <w:t xml:space="preserve">. A publication of the conference </w:t>
      </w:r>
      <w:r w:rsidR="002C074C">
        <w:rPr>
          <w:lang w:val="en-US"/>
        </w:rPr>
        <w:t>proceedings</w:t>
      </w:r>
      <w:r w:rsidRPr="000652BF">
        <w:rPr>
          <w:lang w:val="en-US"/>
        </w:rPr>
        <w:t xml:space="preserve"> is planned. </w:t>
      </w:r>
    </w:p>
    <w:sectPr w:rsidR="00CF1C23" w:rsidRPr="00CF1C23" w:rsidSect="00AA7E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66E3"/>
    <w:multiLevelType w:val="hybridMultilevel"/>
    <w:tmpl w:val="17E85F24"/>
    <w:lvl w:ilvl="0" w:tplc="A9AEE1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5E"/>
    <w:rsid w:val="00001630"/>
    <w:rsid w:val="00007871"/>
    <w:rsid w:val="0004507C"/>
    <w:rsid w:val="00057A76"/>
    <w:rsid w:val="00062A73"/>
    <w:rsid w:val="000652BF"/>
    <w:rsid w:val="00092E6C"/>
    <w:rsid w:val="000E15A7"/>
    <w:rsid w:val="000E710A"/>
    <w:rsid w:val="000F1006"/>
    <w:rsid w:val="0012630B"/>
    <w:rsid w:val="00132215"/>
    <w:rsid w:val="001550A4"/>
    <w:rsid w:val="00166AA8"/>
    <w:rsid w:val="00186BCF"/>
    <w:rsid w:val="0019680A"/>
    <w:rsid w:val="00204741"/>
    <w:rsid w:val="00217965"/>
    <w:rsid w:val="002234D8"/>
    <w:rsid w:val="002370B3"/>
    <w:rsid w:val="0024157A"/>
    <w:rsid w:val="00254117"/>
    <w:rsid w:val="00261B09"/>
    <w:rsid w:val="002749DF"/>
    <w:rsid w:val="002C074C"/>
    <w:rsid w:val="00342E5E"/>
    <w:rsid w:val="003569B9"/>
    <w:rsid w:val="00361B4A"/>
    <w:rsid w:val="003916AD"/>
    <w:rsid w:val="003A4058"/>
    <w:rsid w:val="0040417C"/>
    <w:rsid w:val="00404B54"/>
    <w:rsid w:val="0042174F"/>
    <w:rsid w:val="00460D70"/>
    <w:rsid w:val="00471801"/>
    <w:rsid w:val="004A2BC1"/>
    <w:rsid w:val="004C600A"/>
    <w:rsid w:val="004C66E2"/>
    <w:rsid w:val="004E5DEA"/>
    <w:rsid w:val="004F1615"/>
    <w:rsid w:val="00555B75"/>
    <w:rsid w:val="00560958"/>
    <w:rsid w:val="005D0267"/>
    <w:rsid w:val="005E403D"/>
    <w:rsid w:val="00626857"/>
    <w:rsid w:val="00627568"/>
    <w:rsid w:val="00634FE5"/>
    <w:rsid w:val="006C0812"/>
    <w:rsid w:val="006C5D70"/>
    <w:rsid w:val="006D058A"/>
    <w:rsid w:val="006D24FE"/>
    <w:rsid w:val="006D5531"/>
    <w:rsid w:val="006E437D"/>
    <w:rsid w:val="00701232"/>
    <w:rsid w:val="007017CD"/>
    <w:rsid w:val="0073276D"/>
    <w:rsid w:val="00734BC7"/>
    <w:rsid w:val="00744562"/>
    <w:rsid w:val="00782B37"/>
    <w:rsid w:val="00795DC6"/>
    <w:rsid w:val="007B2F70"/>
    <w:rsid w:val="007F05E2"/>
    <w:rsid w:val="007F0D7E"/>
    <w:rsid w:val="007F7C83"/>
    <w:rsid w:val="0081434A"/>
    <w:rsid w:val="00823427"/>
    <w:rsid w:val="0082744C"/>
    <w:rsid w:val="008343DE"/>
    <w:rsid w:val="0085468A"/>
    <w:rsid w:val="0085630C"/>
    <w:rsid w:val="008626F3"/>
    <w:rsid w:val="008775A5"/>
    <w:rsid w:val="008C6F9B"/>
    <w:rsid w:val="008D0E8C"/>
    <w:rsid w:val="008F398C"/>
    <w:rsid w:val="0093356F"/>
    <w:rsid w:val="00945A83"/>
    <w:rsid w:val="00955E7A"/>
    <w:rsid w:val="00963274"/>
    <w:rsid w:val="00964BB6"/>
    <w:rsid w:val="009A52FC"/>
    <w:rsid w:val="009C454A"/>
    <w:rsid w:val="009E2A7C"/>
    <w:rsid w:val="009E6F8C"/>
    <w:rsid w:val="009F4389"/>
    <w:rsid w:val="009F68DE"/>
    <w:rsid w:val="00A5069A"/>
    <w:rsid w:val="00A5095C"/>
    <w:rsid w:val="00A55979"/>
    <w:rsid w:val="00A60C5D"/>
    <w:rsid w:val="00A623B6"/>
    <w:rsid w:val="00A96B1C"/>
    <w:rsid w:val="00AA5E6E"/>
    <w:rsid w:val="00AA7E83"/>
    <w:rsid w:val="00AB376F"/>
    <w:rsid w:val="00AF0B01"/>
    <w:rsid w:val="00B5551D"/>
    <w:rsid w:val="00B63F82"/>
    <w:rsid w:val="00B80470"/>
    <w:rsid w:val="00B832B8"/>
    <w:rsid w:val="00BB7125"/>
    <w:rsid w:val="00BC6669"/>
    <w:rsid w:val="00BE23CA"/>
    <w:rsid w:val="00BF4ACB"/>
    <w:rsid w:val="00C76F9F"/>
    <w:rsid w:val="00C87902"/>
    <w:rsid w:val="00C87F7A"/>
    <w:rsid w:val="00CD074B"/>
    <w:rsid w:val="00CD2F60"/>
    <w:rsid w:val="00CE672F"/>
    <w:rsid w:val="00CF1C23"/>
    <w:rsid w:val="00CF61F2"/>
    <w:rsid w:val="00D077AA"/>
    <w:rsid w:val="00D373D3"/>
    <w:rsid w:val="00D57EFF"/>
    <w:rsid w:val="00DA07E1"/>
    <w:rsid w:val="00DB47D0"/>
    <w:rsid w:val="00DC4D9F"/>
    <w:rsid w:val="00DE4C4D"/>
    <w:rsid w:val="00E06608"/>
    <w:rsid w:val="00E335F9"/>
    <w:rsid w:val="00E3393B"/>
    <w:rsid w:val="00E33B1A"/>
    <w:rsid w:val="00E53B30"/>
    <w:rsid w:val="00E554B9"/>
    <w:rsid w:val="00E626BD"/>
    <w:rsid w:val="00E670E1"/>
    <w:rsid w:val="00E93AAD"/>
    <w:rsid w:val="00EA0204"/>
    <w:rsid w:val="00EC400D"/>
    <w:rsid w:val="00ED1337"/>
    <w:rsid w:val="00EF5357"/>
    <w:rsid w:val="00F0352A"/>
    <w:rsid w:val="00F04878"/>
    <w:rsid w:val="00F05A24"/>
    <w:rsid w:val="00F17577"/>
    <w:rsid w:val="00F530C7"/>
    <w:rsid w:val="00F70539"/>
    <w:rsid w:val="00FC3B74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2ED0"/>
  <w15:docId w15:val="{1B8B2740-1C60-47B9-BF3D-985AA60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2E5E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43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5468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46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0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0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0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0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0B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viello@kunst.uni-frankfur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chawa@kunst.uni-frankfur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8141-4C34-C241-B1DB-C4217356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cp:lastPrinted>2020-01-10T15:23:00Z</cp:lastPrinted>
  <dcterms:created xsi:type="dcterms:W3CDTF">2020-01-13T19:35:00Z</dcterms:created>
  <dcterms:modified xsi:type="dcterms:W3CDTF">2020-01-15T10:21:00Z</dcterms:modified>
</cp:coreProperties>
</file>